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EF4" w:rsidRDefault="00262EF4">
      <w:pPr>
        <w:jc w:val="both"/>
        <w:rPr>
          <w:sz w:val="28"/>
          <w:szCs w:val="28"/>
        </w:rPr>
      </w:pPr>
    </w:p>
    <w:p w:rsidR="00262EF4" w:rsidRDefault="00C06C1A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2.2pt;margin-top:12.3pt;width:60.4pt;height:66.7pt;z-index:-1" wrapcoords="-322 0 -322 21308 21600 21308 21600 0 -322 0" o:allowoverlap="f">
            <v:imagedata r:id="rId9" o:title="ERB"/>
            <w10:wrap type="tight"/>
          </v:shape>
        </w:pict>
      </w:r>
    </w:p>
    <w:p w:rsidR="00262EF4" w:rsidRDefault="00262EF4">
      <w:pPr>
        <w:jc w:val="both"/>
        <w:rPr>
          <w:sz w:val="28"/>
          <w:szCs w:val="28"/>
        </w:rPr>
      </w:pPr>
    </w:p>
    <w:p w:rsidR="00262EF4" w:rsidRDefault="00262EF4">
      <w:pPr>
        <w:jc w:val="both"/>
        <w:rPr>
          <w:sz w:val="28"/>
          <w:szCs w:val="28"/>
        </w:rPr>
      </w:pPr>
    </w:p>
    <w:p w:rsidR="00262EF4" w:rsidRDefault="00262EF4">
      <w:pPr>
        <w:rPr>
          <w:sz w:val="28"/>
          <w:szCs w:val="28"/>
        </w:rPr>
      </w:pPr>
    </w:p>
    <w:p w:rsidR="00262EF4" w:rsidRDefault="00262EF4">
      <w:pPr>
        <w:rPr>
          <w:sz w:val="28"/>
          <w:szCs w:val="28"/>
        </w:rPr>
      </w:pPr>
    </w:p>
    <w:p w:rsidR="00262EF4" w:rsidRDefault="00262EF4">
      <w:pPr>
        <w:rPr>
          <w:sz w:val="28"/>
          <w:szCs w:val="28"/>
        </w:rPr>
      </w:pPr>
    </w:p>
    <w:p w:rsidR="00262EF4" w:rsidRDefault="00262EF4">
      <w:pPr>
        <w:rPr>
          <w:sz w:val="28"/>
          <w:szCs w:val="28"/>
        </w:rPr>
      </w:pPr>
    </w:p>
    <w:p w:rsidR="00262EF4" w:rsidRDefault="00262EF4">
      <w:pPr>
        <w:rPr>
          <w:sz w:val="28"/>
          <w:szCs w:val="28"/>
        </w:rPr>
      </w:pPr>
    </w:p>
    <w:p w:rsidR="00262EF4" w:rsidRDefault="00262EF4">
      <w:pPr>
        <w:rPr>
          <w:sz w:val="28"/>
          <w:szCs w:val="28"/>
        </w:rPr>
      </w:pPr>
    </w:p>
    <w:p w:rsidR="00262EF4" w:rsidRDefault="00262EF4">
      <w:pPr>
        <w:rPr>
          <w:sz w:val="28"/>
          <w:szCs w:val="28"/>
        </w:rPr>
      </w:pPr>
    </w:p>
    <w:p w:rsidR="00262EF4" w:rsidRDefault="00262EF4">
      <w:pPr>
        <w:rPr>
          <w:sz w:val="28"/>
          <w:szCs w:val="28"/>
        </w:rPr>
      </w:pPr>
    </w:p>
    <w:p w:rsidR="00262EF4" w:rsidRDefault="00262EF4">
      <w:pPr>
        <w:rPr>
          <w:sz w:val="28"/>
          <w:szCs w:val="28"/>
        </w:rPr>
      </w:pPr>
    </w:p>
    <w:p w:rsidR="00262EF4" w:rsidRDefault="00262EF4">
      <w:pPr>
        <w:rPr>
          <w:sz w:val="28"/>
          <w:szCs w:val="28"/>
        </w:rPr>
      </w:pPr>
    </w:p>
    <w:p w:rsidR="00262EF4" w:rsidRDefault="00262EF4">
      <w:pPr>
        <w:rPr>
          <w:sz w:val="28"/>
          <w:szCs w:val="28"/>
        </w:rPr>
      </w:pPr>
    </w:p>
    <w:p w:rsidR="00262EF4" w:rsidRDefault="00262EF4">
      <w:pPr>
        <w:rPr>
          <w:sz w:val="28"/>
          <w:szCs w:val="28"/>
        </w:rPr>
      </w:pPr>
    </w:p>
    <w:p w:rsidR="00262EF4" w:rsidRDefault="00262EF4">
      <w:pPr>
        <w:rPr>
          <w:sz w:val="28"/>
          <w:szCs w:val="28"/>
        </w:rPr>
      </w:pPr>
    </w:p>
    <w:p w:rsidR="00262EF4" w:rsidRDefault="00262EF4">
      <w:pPr>
        <w:jc w:val="center"/>
        <w:outlineLvl w:val="0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Záverečný účet Obce </w:t>
      </w:r>
      <w:r w:rsidR="00096FAA">
        <w:rPr>
          <w:b/>
          <w:sz w:val="48"/>
          <w:szCs w:val="48"/>
        </w:rPr>
        <w:t>Pravotice</w:t>
      </w:r>
    </w:p>
    <w:p w:rsidR="00262EF4" w:rsidRDefault="00262E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249"/>
        </w:tabs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za rok 20</w:t>
      </w:r>
      <w:r w:rsidR="00230BEE">
        <w:rPr>
          <w:b/>
          <w:sz w:val="48"/>
          <w:szCs w:val="48"/>
        </w:rPr>
        <w:t>1</w:t>
      </w:r>
      <w:r w:rsidR="004F05C7">
        <w:rPr>
          <w:b/>
          <w:sz w:val="48"/>
          <w:szCs w:val="48"/>
        </w:rPr>
        <w:t>3</w:t>
      </w:r>
    </w:p>
    <w:p w:rsidR="00262EF4" w:rsidRDefault="00262EF4">
      <w:pPr>
        <w:rPr>
          <w:b/>
          <w:sz w:val="32"/>
          <w:szCs w:val="32"/>
        </w:rPr>
      </w:pPr>
    </w:p>
    <w:p w:rsidR="00262EF4" w:rsidRDefault="00262EF4">
      <w:pPr>
        <w:rPr>
          <w:b/>
          <w:sz w:val="28"/>
          <w:szCs w:val="28"/>
        </w:rPr>
      </w:pPr>
    </w:p>
    <w:p w:rsidR="00262EF4" w:rsidRDefault="00262EF4">
      <w:pPr>
        <w:rPr>
          <w:b/>
          <w:sz w:val="28"/>
          <w:szCs w:val="28"/>
        </w:rPr>
      </w:pPr>
    </w:p>
    <w:p w:rsidR="00262EF4" w:rsidRDefault="00262EF4">
      <w:pPr>
        <w:rPr>
          <w:b/>
          <w:sz w:val="28"/>
          <w:szCs w:val="28"/>
        </w:rPr>
      </w:pPr>
    </w:p>
    <w:p w:rsidR="00262EF4" w:rsidRDefault="00262EF4">
      <w:pPr>
        <w:rPr>
          <w:b/>
          <w:sz w:val="28"/>
          <w:szCs w:val="28"/>
        </w:rPr>
      </w:pPr>
    </w:p>
    <w:p w:rsidR="00262EF4" w:rsidRDefault="00262EF4">
      <w:pPr>
        <w:rPr>
          <w:b/>
          <w:sz w:val="28"/>
          <w:szCs w:val="28"/>
        </w:rPr>
      </w:pPr>
    </w:p>
    <w:p w:rsidR="00262EF4" w:rsidRDefault="00262EF4">
      <w:pPr>
        <w:rPr>
          <w:b/>
          <w:sz w:val="28"/>
          <w:szCs w:val="28"/>
        </w:rPr>
      </w:pPr>
    </w:p>
    <w:p w:rsidR="00262EF4" w:rsidRDefault="00262EF4">
      <w:pPr>
        <w:rPr>
          <w:b/>
          <w:sz w:val="28"/>
          <w:szCs w:val="28"/>
        </w:rPr>
      </w:pPr>
    </w:p>
    <w:p w:rsidR="00262EF4" w:rsidRDefault="00262EF4">
      <w:pPr>
        <w:rPr>
          <w:b/>
          <w:sz w:val="28"/>
          <w:szCs w:val="28"/>
        </w:rPr>
      </w:pPr>
    </w:p>
    <w:p w:rsidR="00262EF4" w:rsidRDefault="005C6D14">
      <w:pPr>
        <w:rPr>
          <w:b/>
          <w:sz w:val="28"/>
          <w:szCs w:val="28"/>
        </w:rPr>
      </w:pPr>
      <w:r>
        <w:rPr>
          <w:b/>
          <w:sz w:val="28"/>
          <w:szCs w:val="28"/>
        </w:rPr>
        <w:t>Schvaľuje:       Obecné zastupiteľstvo Pravotice</w:t>
      </w:r>
    </w:p>
    <w:p w:rsidR="00262EF4" w:rsidRDefault="00262EF4">
      <w:pPr>
        <w:rPr>
          <w:b/>
          <w:sz w:val="28"/>
          <w:szCs w:val="28"/>
        </w:rPr>
      </w:pPr>
    </w:p>
    <w:p w:rsidR="00262EF4" w:rsidRDefault="005C6D1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Uznesenie OZ č.    </w:t>
      </w:r>
      <w:r w:rsidR="00E8243F">
        <w:rPr>
          <w:b/>
          <w:sz w:val="28"/>
          <w:szCs w:val="28"/>
        </w:rPr>
        <w:t>91/2014</w:t>
      </w:r>
      <w:r>
        <w:rPr>
          <w:b/>
          <w:sz w:val="28"/>
          <w:szCs w:val="28"/>
        </w:rPr>
        <w:t xml:space="preserve">  zo dňa  </w:t>
      </w:r>
      <w:r w:rsidR="00E8243F">
        <w:rPr>
          <w:b/>
          <w:sz w:val="28"/>
          <w:szCs w:val="28"/>
        </w:rPr>
        <w:t>21. 3. 2014</w:t>
      </w:r>
      <w:bookmarkStart w:id="0" w:name="_GoBack"/>
      <w:bookmarkEnd w:id="0"/>
    </w:p>
    <w:p w:rsidR="00262EF4" w:rsidRDefault="00262EF4">
      <w:pPr>
        <w:rPr>
          <w:b/>
          <w:sz w:val="28"/>
          <w:szCs w:val="28"/>
        </w:rPr>
      </w:pPr>
    </w:p>
    <w:p w:rsidR="00262EF4" w:rsidRDefault="00262EF4">
      <w:pPr>
        <w:rPr>
          <w:b/>
          <w:sz w:val="28"/>
          <w:szCs w:val="28"/>
        </w:rPr>
      </w:pPr>
    </w:p>
    <w:p w:rsidR="00262EF4" w:rsidRDefault="00262EF4"/>
    <w:p w:rsidR="00262EF4" w:rsidRDefault="00262EF4">
      <w:pPr>
        <w:rPr>
          <w:b/>
          <w:sz w:val="28"/>
          <w:szCs w:val="28"/>
        </w:rPr>
      </w:pPr>
    </w:p>
    <w:p w:rsidR="00262EF4" w:rsidRDefault="00262EF4">
      <w:pPr>
        <w:rPr>
          <w:b/>
          <w:sz w:val="28"/>
          <w:szCs w:val="28"/>
        </w:rPr>
      </w:pPr>
    </w:p>
    <w:p w:rsidR="00262EF4" w:rsidRDefault="00262EF4">
      <w:pPr>
        <w:rPr>
          <w:b/>
          <w:sz w:val="28"/>
          <w:szCs w:val="28"/>
        </w:rPr>
      </w:pPr>
    </w:p>
    <w:p w:rsidR="00262EF4" w:rsidRDefault="00262EF4">
      <w:pPr>
        <w:rPr>
          <w:b/>
          <w:sz w:val="28"/>
          <w:szCs w:val="28"/>
        </w:rPr>
      </w:pPr>
    </w:p>
    <w:p w:rsidR="00262EF4" w:rsidRDefault="00262EF4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 </w:t>
      </w:r>
      <w:r w:rsidR="00096FAA">
        <w:rPr>
          <w:b/>
          <w:sz w:val="28"/>
          <w:szCs w:val="28"/>
        </w:rPr>
        <w:t>Pravoticiach</w:t>
      </w:r>
      <w:r>
        <w:rPr>
          <w:b/>
          <w:sz w:val="28"/>
          <w:szCs w:val="28"/>
        </w:rPr>
        <w:t xml:space="preserve">, </w:t>
      </w:r>
      <w:r w:rsidR="00230BEE">
        <w:rPr>
          <w:b/>
          <w:sz w:val="28"/>
          <w:szCs w:val="28"/>
        </w:rPr>
        <w:t xml:space="preserve"> </w:t>
      </w:r>
      <w:r w:rsidR="00954E22">
        <w:rPr>
          <w:b/>
          <w:sz w:val="28"/>
          <w:szCs w:val="28"/>
        </w:rPr>
        <w:t xml:space="preserve">marec </w:t>
      </w:r>
      <w:r w:rsidR="004F05C7">
        <w:rPr>
          <w:b/>
          <w:sz w:val="28"/>
          <w:szCs w:val="28"/>
        </w:rPr>
        <w:t xml:space="preserve"> 2014</w:t>
      </w:r>
    </w:p>
    <w:p w:rsidR="00262EF4" w:rsidRDefault="00262EF4"/>
    <w:p w:rsidR="0040525D" w:rsidRDefault="0040525D"/>
    <w:p w:rsidR="00262EF4" w:rsidRDefault="00262EF4">
      <w:pPr>
        <w:jc w:val="center"/>
        <w:rPr>
          <w:b/>
          <w:sz w:val="32"/>
          <w:szCs w:val="32"/>
        </w:rPr>
      </w:pPr>
    </w:p>
    <w:p w:rsidR="00954E22" w:rsidRPr="00DA5844" w:rsidRDefault="00954E22" w:rsidP="00954E22">
      <w:pPr>
        <w:jc w:val="center"/>
        <w:rPr>
          <w:b/>
          <w:sz w:val="32"/>
          <w:szCs w:val="32"/>
        </w:rPr>
      </w:pPr>
      <w:r w:rsidRPr="00DA5844">
        <w:rPr>
          <w:b/>
          <w:sz w:val="32"/>
          <w:szCs w:val="32"/>
        </w:rPr>
        <w:lastRenderedPageBreak/>
        <w:t xml:space="preserve">Záverečný účet obce za rok </w:t>
      </w:r>
      <w:r>
        <w:rPr>
          <w:b/>
          <w:sz w:val="32"/>
          <w:szCs w:val="32"/>
        </w:rPr>
        <w:t>2013</w:t>
      </w:r>
    </w:p>
    <w:p w:rsidR="00954E22" w:rsidRPr="00DA5844" w:rsidRDefault="00954E22" w:rsidP="00954E22"/>
    <w:p w:rsidR="00954E22" w:rsidRPr="00DA5844" w:rsidRDefault="00954E22" w:rsidP="00954E22">
      <w:pPr>
        <w:jc w:val="center"/>
        <w:rPr>
          <w:b/>
          <w:sz w:val="32"/>
          <w:szCs w:val="32"/>
        </w:rPr>
      </w:pPr>
    </w:p>
    <w:p w:rsidR="00954E22" w:rsidRPr="00DA5844" w:rsidRDefault="00954E22" w:rsidP="00954E22">
      <w:pPr>
        <w:rPr>
          <w:b/>
        </w:rPr>
      </w:pPr>
      <w:r w:rsidRPr="00DA5844">
        <w:rPr>
          <w:b/>
        </w:rPr>
        <w:t xml:space="preserve">         OBSAH : </w:t>
      </w:r>
    </w:p>
    <w:p w:rsidR="00954E22" w:rsidRPr="00DA5844" w:rsidRDefault="00954E22" w:rsidP="00954E22">
      <w:pPr>
        <w:rPr>
          <w:b/>
        </w:rPr>
      </w:pPr>
    </w:p>
    <w:p w:rsidR="00954E22" w:rsidRPr="00DA5844" w:rsidRDefault="00954E22" w:rsidP="00954E22">
      <w:pPr>
        <w:numPr>
          <w:ilvl w:val="0"/>
          <w:numId w:val="2"/>
        </w:numPr>
      </w:pPr>
      <w:r w:rsidRPr="00DA5844">
        <w:t xml:space="preserve">Rozpočet obce na rok </w:t>
      </w:r>
      <w:r>
        <w:t>2013</w:t>
      </w:r>
    </w:p>
    <w:p w:rsidR="00954E22" w:rsidRPr="00DA5844" w:rsidRDefault="00954E22" w:rsidP="00954E22">
      <w:pPr>
        <w:ind w:left="540"/>
      </w:pPr>
    </w:p>
    <w:p w:rsidR="00954E22" w:rsidRPr="00DA5844" w:rsidRDefault="00954E22" w:rsidP="00954E22">
      <w:pPr>
        <w:numPr>
          <w:ilvl w:val="0"/>
          <w:numId w:val="2"/>
        </w:numPr>
      </w:pPr>
      <w:r w:rsidRPr="00DA5844">
        <w:t xml:space="preserve">Rozbor plnenia príjmov za rok </w:t>
      </w:r>
      <w:r>
        <w:t>2013</w:t>
      </w:r>
    </w:p>
    <w:p w:rsidR="00954E22" w:rsidRPr="00DA5844" w:rsidRDefault="00954E22" w:rsidP="00954E22"/>
    <w:p w:rsidR="00954E22" w:rsidRPr="00DA5844" w:rsidRDefault="00954E22" w:rsidP="00954E22">
      <w:pPr>
        <w:numPr>
          <w:ilvl w:val="0"/>
          <w:numId w:val="2"/>
        </w:numPr>
      </w:pPr>
      <w:r w:rsidRPr="00DA5844">
        <w:t xml:space="preserve">Rozbor čerpania výdavkov za rok </w:t>
      </w:r>
      <w:r>
        <w:t>2013</w:t>
      </w:r>
    </w:p>
    <w:p w:rsidR="00954E22" w:rsidRPr="00DA5844" w:rsidRDefault="00954E22" w:rsidP="00954E22"/>
    <w:p w:rsidR="00954E22" w:rsidRPr="00DA5844" w:rsidRDefault="00954E22" w:rsidP="00954E22">
      <w:pPr>
        <w:numPr>
          <w:ilvl w:val="0"/>
          <w:numId w:val="2"/>
        </w:numPr>
      </w:pPr>
      <w:r w:rsidRPr="00DA5844">
        <w:t xml:space="preserve">Použitie prebytku </w:t>
      </w:r>
      <w:r>
        <w:t xml:space="preserve"> </w:t>
      </w:r>
      <w:r w:rsidRPr="00DA5844">
        <w:t xml:space="preserve">hospodárenia za rok </w:t>
      </w:r>
      <w:r>
        <w:t>2013</w:t>
      </w:r>
    </w:p>
    <w:p w:rsidR="00954E22" w:rsidRPr="00DA5844" w:rsidRDefault="00954E22" w:rsidP="00954E22"/>
    <w:p w:rsidR="00954E22" w:rsidRPr="00DA5844" w:rsidRDefault="00954E22" w:rsidP="00954E22">
      <w:pPr>
        <w:numPr>
          <w:ilvl w:val="0"/>
          <w:numId w:val="2"/>
        </w:numPr>
      </w:pPr>
      <w:r w:rsidRPr="00DA5844">
        <w:t>Tvorba a použitie prostriedkov sociálneho fondu</w:t>
      </w:r>
    </w:p>
    <w:p w:rsidR="00954E22" w:rsidRPr="00DA5844" w:rsidRDefault="00954E22" w:rsidP="00954E22"/>
    <w:p w:rsidR="00954E22" w:rsidRPr="00DA5844" w:rsidRDefault="00954E22" w:rsidP="00954E22">
      <w:pPr>
        <w:numPr>
          <w:ilvl w:val="0"/>
          <w:numId w:val="2"/>
        </w:numPr>
      </w:pPr>
      <w:r w:rsidRPr="00DA5844">
        <w:t>Bilancia aktív a pasív k 31.12.</w:t>
      </w:r>
      <w:r>
        <w:t>2013</w:t>
      </w:r>
    </w:p>
    <w:p w:rsidR="00954E22" w:rsidRPr="00DA5844" w:rsidRDefault="00954E22" w:rsidP="00954E22"/>
    <w:p w:rsidR="00954E22" w:rsidRPr="00DA5844" w:rsidRDefault="00954E22" w:rsidP="00954E22">
      <w:pPr>
        <w:numPr>
          <w:ilvl w:val="0"/>
          <w:numId w:val="2"/>
        </w:numPr>
      </w:pPr>
      <w:r w:rsidRPr="00DA5844">
        <w:t>Prehľad o stave a vývoji dlhu k 31.12.</w:t>
      </w:r>
      <w:r>
        <w:t>2013</w:t>
      </w:r>
    </w:p>
    <w:p w:rsidR="00954E22" w:rsidRPr="00DA5844" w:rsidRDefault="00954E22" w:rsidP="00954E22"/>
    <w:p w:rsidR="00954E22" w:rsidRPr="00954E22" w:rsidRDefault="00954E22" w:rsidP="00954E22">
      <w:pPr>
        <w:numPr>
          <w:ilvl w:val="0"/>
          <w:numId w:val="2"/>
        </w:numPr>
      </w:pPr>
      <w:r w:rsidRPr="00954E22">
        <w:t xml:space="preserve">Prehľad o poskytnutých dotáciách právnickým osobám a fyzickým osobám - podnikateľom podľa § 7 ods. 4 zákona č.583/2004 </w:t>
      </w:r>
      <w:proofErr w:type="spellStart"/>
      <w:r w:rsidRPr="00954E22">
        <w:t>Z.z</w:t>
      </w:r>
      <w:proofErr w:type="spellEnd"/>
      <w:r w:rsidRPr="00954E22">
        <w:t>.</w:t>
      </w:r>
    </w:p>
    <w:p w:rsidR="00954E22" w:rsidRPr="00954E22" w:rsidRDefault="00954E22" w:rsidP="00954E22"/>
    <w:p w:rsidR="00954E22" w:rsidRPr="00DA5844" w:rsidRDefault="00954E22" w:rsidP="00954E22">
      <w:pPr>
        <w:numPr>
          <w:ilvl w:val="0"/>
          <w:numId w:val="2"/>
        </w:numPr>
      </w:pPr>
      <w:r w:rsidRPr="00DA5844">
        <w:t xml:space="preserve">Podnikateľská činnosť </w:t>
      </w:r>
    </w:p>
    <w:p w:rsidR="00954E22" w:rsidRPr="00DA5844" w:rsidRDefault="00954E22" w:rsidP="00954E22"/>
    <w:p w:rsidR="00954E22" w:rsidRPr="00DA5844" w:rsidRDefault="00954E22" w:rsidP="00954E22">
      <w:pPr>
        <w:numPr>
          <w:ilvl w:val="0"/>
          <w:numId w:val="2"/>
        </w:numPr>
      </w:pPr>
      <w:r w:rsidRPr="00DA5844">
        <w:t>Finančné usporiadanie finančných vzťahov voči:</w:t>
      </w:r>
    </w:p>
    <w:p w:rsidR="00954E22" w:rsidRPr="00981D0C" w:rsidRDefault="00954E22" w:rsidP="00954E22">
      <w:pPr>
        <w:numPr>
          <w:ilvl w:val="1"/>
          <w:numId w:val="2"/>
        </w:numPr>
        <w:tabs>
          <w:tab w:val="clear" w:pos="1440"/>
          <w:tab w:val="num" w:pos="1276"/>
        </w:tabs>
        <w:ind w:left="1276" w:hanging="283"/>
      </w:pPr>
      <w:r w:rsidRPr="00981D0C">
        <w:t>zriadeným a založeným právnickým osobám</w:t>
      </w:r>
    </w:p>
    <w:p w:rsidR="00954E22" w:rsidRPr="00981D0C" w:rsidRDefault="00954E22" w:rsidP="00954E22">
      <w:pPr>
        <w:numPr>
          <w:ilvl w:val="1"/>
          <w:numId w:val="2"/>
        </w:numPr>
        <w:tabs>
          <w:tab w:val="clear" w:pos="1440"/>
          <w:tab w:val="num" w:pos="1276"/>
        </w:tabs>
        <w:ind w:left="1276" w:hanging="283"/>
      </w:pPr>
      <w:r w:rsidRPr="00981D0C">
        <w:t>štátnemu rozpočtu</w:t>
      </w:r>
    </w:p>
    <w:p w:rsidR="00954E22" w:rsidRPr="00981D0C" w:rsidRDefault="00954E22" w:rsidP="00954E22">
      <w:pPr>
        <w:numPr>
          <w:ilvl w:val="1"/>
          <w:numId w:val="2"/>
        </w:numPr>
        <w:tabs>
          <w:tab w:val="clear" w:pos="1440"/>
          <w:tab w:val="num" w:pos="1276"/>
        </w:tabs>
        <w:ind w:left="1276" w:hanging="283"/>
      </w:pPr>
      <w:r w:rsidRPr="00981D0C">
        <w:t>štátnym fondom</w:t>
      </w:r>
    </w:p>
    <w:p w:rsidR="00954E22" w:rsidRPr="00981D0C" w:rsidRDefault="00954E22" w:rsidP="00954E22">
      <w:pPr>
        <w:numPr>
          <w:ilvl w:val="1"/>
          <w:numId w:val="2"/>
        </w:numPr>
        <w:tabs>
          <w:tab w:val="clear" w:pos="1440"/>
          <w:tab w:val="num" w:pos="1276"/>
        </w:tabs>
        <w:ind w:left="1276" w:hanging="283"/>
      </w:pPr>
      <w:r w:rsidRPr="00981D0C">
        <w:t>rozpočtom VÚC</w:t>
      </w:r>
    </w:p>
    <w:p w:rsidR="00954E22" w:rsidRPr="00DA5844" w:rsidRDefault="00954E22" w:rsidP="00954E22">
      <w:pPr>
        <w:ind w:left="1080"/>
      </w:pPr>
    </w:p>
    <w:p w:rsidR="00954E22" w:rsidRDefault="00954E22" w:rsidP="00954E22">
      <w:pPr>
        <w:numPr>
          <w:ilvl w:val="0"/>
          <w:numId w:val="2"/>
        </w:numPr>
      </w:pPr>
      <w:r w:rsidRPr="00DA5844">
        <w:t xml:space="preserve">Hodnotenie plnenia programov obce </w:t>
      </w:r>
    </w:p>
    <w:p w:rsidR="00954E22" w:rsidRPr="00DA5844" w:rsidRDefault="00954E22" w:rsidP="00954E22">
      <w:pPr>
        <w:ind w:left="900"/>
      </w:pPr>
    </w:p>
    <w:p w:rsidR="00954E22" w:rsidRPr="00DA5844" w:rsidRDefault="00954E22" w:rsidP="00954E22"/>
    <w:p w:rsidR="00954E22" w:rsidRPr="00DA5844" w:rsidRDefault="00954E22" w:rsidP="00954E22">
      <w:pPr>
        <w:jc w:val="center"/>
        <w:rPr>
          <w:b/>
          <w:sz w:val="32"/>
          <w:szCs w:val="32"/>
        </w:rPr>
      </w:pPr>
    </w:p>
    <w:p w:rsidR="00954E22" w:rsidRPr="00DA5844" w:rsidRDefault="00954E22" w:rsidP="00954E22">
      <w:pPr>
        <w:jc w:val="center"/>
        <w:rPr>
          <w:b/>
          <w:sz w:val="32"/>
          <w:szCs w:val="32"/>
        </w:rPr>
      </w:pPr>
    </w:p>
    <w:p w:rsidR="00262EF4" w:rsidRDefault="00262EF4">
      <w:pPr>
        <w:jc w:val="center"/>
        <w:rPr>
          <w:b/>
          <w:sz w:val="32"/>
          <w:szCs w:val="32"/>
        </w:rPr>
      </w:pPr>
    </w:p>
    <w:p w:rsidR="00262EF4" w:rsidRDefault="00262EF4">
      <w:pPr>
        <w:jc w:val="center"/>
        <w:rPr>
          <w:b/>
          <w:sz w:val="32"/>
          <w:szCs w:val="32"/>
        </w:rPr>
      </w:pPr>
    </w:p>
    <w:p w:rsidR="00262EF4" w:rsidRDefault="00262EF4">
      <w:pPr>
        <w:jc w:val="center"/>
        <w:rPr>
          <w:b/>
          <w:sz w:val="32"/>
          <w:szCs w:val="32"/>
        </w:rPr>
      </w:pPr>
    </w:p>
    <w:p w:rsidR="00262EF4" w:rsidRDefault="00262EF4">
      <w:pPr>
        <w:jc w:val="center"/>
        <w:rPr>
          <w:b/>
          <w:sz w:val="32"/>
          <w:szCs w:val="32"/>
        </w:rPr>
      </w:pPr>
    </w:p>
    <w:p w:rsidR="00262EF4" w:rsidRDefault="00262EF4">
      <w:pPr>
        <w:jc w:val="center"/>
        <w:rPr>
          <w:b/>
          <w:sz w:val="32"/>
          <w:szCs w:val="32"/>
        </w:rPr>
      </w:pPr>
    </w:p>
    <w:p w:rsidR="00262EF4" w:rsidRDefault="00262EF4">
      <w:pPr>
        <w:jc w:val="center"/>
        <w:rPr>
          <w:b/>
          <w:sz w:val="32"/>
          <w:szCs w:val="32"/>
        </w:rPr>
      </w:pPr>
    </w:p>
    <w:p w:rsidR="000D09B1" w:rsidRDefault="000D09B1">
      <w:pPr>
        <w:jc w:val="center"/>
        <w:rPr>
          <w:b/>
          <w:sz w:val="32"/>
          <w:szCs w:val="32"/>
        </w:rPr>
      </w:pPr>
    </w:p>
    <w:p w:rsidR="00954E22" w:rsidRDefault="00954E22">
      <w:pPr>
        <w:jc w:val="center"/>
        <w:rPr>
          <w:b/>
          <w:sz w:val="32"/>
          <w:szCs w:val="32"/>
        </w:rPr>
      </w:pPr>
    </w:p>
    <w:p w:rsidR="00954E22" w:rsidRDefault="00954E22">
      <w:pPr>
        <w:jc w:val="center"/>
        <w:rPr>
          <w:b/>
          <w:sz w:val="32"/>
          <w:szCs w:val="32"/>
        </w:rPr>
      </w:pPr>
    </w:p>
    <w:p w:rsidR="00954E22" w:rsidRDefault="00954E22">
      <w:pPr>
        <w:jc w:val="center"/>
        <w:rPr>
          <w:b/>
          <w:sz w:val="32"/>
          <w:szCs w:val="32"/>
        </w:rPr>
      </w:pPr>
    </w:p>
    <w:p w:rsidR="00954E22" w:rsidRDefault="00954E22" w:rsidP="005E1BE8">
      <w:pPr>
        <w:jc w:val="both"/>
        <w:rPr>
          <w:b/>
          <w:color w:val="0000FF"/>
          <w:sz w:val="28"/>
          <w:szCs w:val="28"/>
        </w:rPr>
      </w:pPr>
    </w:p>
    <w:p w:rsidR="005E1BE8" w:rsidRPr="008258E4" w:rsidRDefault="005E1BE8" w:rsidP="005E1BE8">
      <w:pPr>
        <w:jc w:val="both"/>
        <w:rPr>
          <w:b/>
          <w:color w:val="0000FF"/>
          <w:sz w:val="28"/>
          <w:szCs w:val="28"/>
        </w:rPr>
      </w:pPr>
      <w:r w:rsidRPr="008258E4">
        <w:rPr>
          <w:b/>
          <w:color w:val="0000FF"/>
          <w:sz w:val="28"/>
          <w:szCs w:val="28"/>
        </w:rPr>
        <w:lastRenderedPageBreak/>
        <w:t xml:space="preserve">1. Rozpočet obce na rok </w:t>
      </w:r>
      <w:r>
        <w:rPr>
          <w:b/>
          <w:color w:val="0000FF"/>
          <w:sz w:val="28"/>
          <w:szCs w:val="28"/>
        </w:rPr>
        <w:t>2013</w:t>
      </w:r>
      <w:r w:rsidRPr="008258E4">
        <w:rPr>
          <w:b/>
          <w:color w:val="0000FF"/>
          <w:sz w:val="28"/>
          <w:szCs w:val="28"/>
        </w:rPr>
        <w:t xml:space="preserve"> </w:t>
      </w:r>
    </w:p>
    <w:p w:rsidR="008812A3" w:rsidRDefault="008812A3">
      <w:pPr>
        <w:jc w:val="both"/>
        <w:rPr>
          <w:b/>
          <w:color w:val="6600FF"/>
          <w:sz w:val="44"/>
          <w:szCs w:val="44"/>
          <w:u w:val="single"/>
        </w:rPr>
      </w:pPr>
    </w:p>
    <w:p w:rsidR="005E1BE8" w:rsidRPr="000252F9" w:rsidRDefault="00110714" w:rsidP="005E1BE8">
      <w:pPr>
        <w:jc w:val="both"/>
      </w:pPr>
      <w:r w:rsidRPr="000252F9">
        <w:t>Základným</w:t>
      </w:r>
      <w:r>
        <w:t xml:space="preserve">   n</w:t>
      </w:r>
      <w:r w:rsidRPr="000252F9">
        <w:t xml:space="preserve">ástrojom </w:t>
      </w:r>
      <w:r>
        <w:t xml:space="preserve"> </w:t>
      </w:r>
      <w:r w:rsidRPr="000252F9">
        <w:t>finančného</w:t>
      </w:r>
      <w:r>
        <w:t xml:space="preserve"> </w:t>
      </w:r>
      <w:r w:rsidRPr="000252F9">
        <w:t xml:space="preserve"> hospodárenia</w:t>
      </w:r>
      <w:r>
        <w:t xml:space="preserve"> </w:t>
      </w:r>
      <w:r w:rsidRPr="000252F9">
        <w:t xml:space="preserve"> obce </w:t>
      </w:r>
      <w:r>
        <w:t xml:space="preserve"> </w:t>
      </w:r>
      <w:r w:rsidRPr="000252F9">
        <w:t xml:space="preserve">bol </w:t>
      </w:r>
      <w:r>
        <w:t xml:space="preserve">  </w:t>
      </w:r>
      <w:r w:rsidRPr="000252F9">
        <w:t xml:space="preserve">rozpočet </w:t>
      </w:r>
      <w:r>
        <w:t xml:space="preserve">  </w:t>
      </w:r>
      <w:r w:rsidRPr="000252F9">
        <w:t>obce</w:t>
      </w:r>
      <w:r>
        <w:t xml:space="preserve">  </w:t>
      </w:r>
      <w:r w:rsidRPr="000252F9">
        <w:t xml:space="preserve"> na </w:t>
      </w:r>
      <w:r>
        <w:t xml:space="preserve"> </w:t>
      </w:r>
      <w:r w:rsidRPr="000252F9">
        <w:t>rok</w:t>
      </w:r>
      <w:r>
        <w:t xml:space="preserve">  </w:t>
      </w:r>
      <w:r w:rsidRPr="000252F9">
        <w:t xml:space="preserve"> </w:t>
      </w:r>
      <w:r>
        <w:t>2013</w:t>
      </w:r>
      <w:r w:rsidRPr="000252F9">
        <w:t>.</w:t>
      </w:r>
      <w:r>
        <w:t xml:space="preserve"> </w:t>
      </w:r>
      <w:r w:rsidR="005E1BE8" w:rsidRPr="000252F9">
        <w:t xml:space="preserve">Obec v roku </w:t>
      </w:r>
      <w:r w:rsidR="005E1BE8">
        <w:t>2013</w:t>
      </w:r>
      <w:r w:rsidR="005E1BE8" w:rsidRPr="000252F9">
        <w:t xml:space="preserve"> zostavila rozpočet podľa ustanovenia § 10 odsek 7) zákona č.583/2004 </w:t>
      </w:r>
      <w:proofErr w:type="spellStart"/>
      <w:r w:rsidR="005E1BE8" w:rsidRPr="000252F9">
        <w:t>Z.z</w:t>
      </w:r>
      <w:proofErr w:type="spellEnd"/>
      <w:r w:rsidR="005E1BE8" w:rsidRPr="000252F9">
        <w:t xml:space="preserve">. o rozpočtových pravidlách územnej samosprávy a o zmene a doplnení niektorých zákonov v znení neskorších predpisov. </w:t>
      </w:r>
      <w:r w:rsidR="005E1BE8" w:rsidRPr="005E1BE8">
        <w:t>Rozpočet obce</w:t>
      </w:r>
      <w:r w:rsidR="005E1BE8">
        <w:t xml:space="preserve"> na rok 2013 bol zostavený ako vyrovnaný. </w:t>
      </w:r>
      <w:r w:rsidR="005E1BE8" w:rsidRPr="000252F9">
        <w:t xml:space="preserve">Bežný </w:t>
      </w:r>
      <w:r w:rsidR="005E1BE8">
        <w:t xml:space="preserve">  </w:t>
      </w:r>
      <w:r w:rsidR="005E1BE8" w:rsidRPr="000252F9">
        <w:t xml:space="preserve">rozpočet </w:t>
      </w:r>
      <w:r w:rsidR="005E1BE8">
        <w:t xml:space="preserve">  bol   zostavený</w:t>
      </w:r>
      <w:r w:rsidR="005E1BE8" w:rsidRPr="000252F9">
        <w:t xml:space="preserve"> </w:t>
      </w:r>
      <w:r w:rsidR="005E1BE8">
        <w:t xml:space="preserve">  </w:t>
      </w:r>
      <w:r w:rsidR="005E1BE8" w:rsidRPr="000252F9">
        <w:t xml:space="preserve">ako </w:t>
      </w:r>
      <w:r w:rsidR="005E1BE8">
        <w:t xml:space="preserve"> schodkový</w:t>
      </w:r>
      <w:r w:rsidR="005E1BE8" w:rsidRPr="000252F9">
        <w:t xml:space="preserve"> </w:t>
      </w:r>
      <w:r w:rsidR="005E1BE8">
        <w:t xml:space="preserve"> </w:t>
      </w:r>
      <w:r w:rsidR="005E1BE8" w:rsidRPr="000252F9">
        <w:t>a</w:t>
      </w:r>
      <w:r w:rsidR="005E1BE8">
        <w:t xml:space="preserve"> </w:t>
      </w:r>
      <w:r w:rsidR="005E1BE8" w:rsidRPr="000252F9">
        <w:t xml:space="preserve"> kapitálový </w:t>
      </w:r>
      <w:r w:rsidR="005E1BE8">
        <w:t xml:space="preserve">  </w:t>
      </w:r>
      <w:r w:rsidR="005E1BE8" w:rsidRPr="000252F9">
        <w:t>rozpočet ako</w:t>
      </w:r>
      <w:r w:rsidR="005E1BE8">
        <w:t xml:space="preserve">  prebytkový.</w:t>
      </w:r>
      <w:r w:rsidR="005E1BE8" w:rsidRPr="000252F9">
        <w:t xml:space="preserve"> </w:t>
      </w:r>
    </w:p>
    <w:p w:rsidR="00110714" w:rsidRPr="000252F9" w:rsidRDefault="00110714" w:rsidP="00110714">
      <w:pPr>
        <w:jc w:val="both"/>
      </w:pPr>
    </w:p>
    <w:p w:rsidR="00110714" w:rsidRDefault="00110714" w:rsidP="00110714">
      <w:pPr>
        <w:jc w:val="both"/>
      </w:pPr>
      <w:r>
        <w:t xml:space="preserve">Hospodárenie obce sa riadilo podľa schváleného rozpočtu na rok 2013. </w:t>
      </w:r>
    </w:p>
    <w:p w:rsidR="00110714" w:rsidRPr="00CE5477" w:rsidRDefault="00110714" w:rsidP="00110714">
      <w:r>
        <w:t xml:space="preserve">Rozpočet obce  bol schválený obecným zastupiteľstvom dňa  23. 11. 2012   </w:t>
      </w:r>
      <w:r w:rsidRPr="00CE5477">
        <w:t>uznesením č.</w:t>
      </w:r>
      <w:r>
        <w:t xml:space="preserve"> 54/2012.</w:t>
      </w:r>
    </w:p>
    <w:p w:rsidR="00110714" w:rsidRPr="00CE5477" w:rsidRDefault="00110714" w:rsidP="00110714">
      <w:pPr>
        <w:jc w:val="both"/>
      </w:pPr>
      <w:r>
        <w:t xml:space="preserve">Rozpočet bol zmenený: </w:t>
      </w:r>
    </w:p>
    <w:p w:rsidR="00110714" w:rsidRPr="00CE5477" w:rsidRDefault="00110714" w:rsidP="00110714">
      <w:pPr>
        <w:numPr>
          <w:ilvl w:val="0"/>
          <w:numId w:val="4"/>
        </w:numPr>
        <w:jc w:val="both"/>
      </w:pPr>
      <w:r w:rsidRPr="00CE5477">
        <w:t xml:space="preserve">prvá </w:t>
      </w:r>
      <w:r>
        <w:t xml:space="preserve"> </w:t>
      </w:r>
      <w:r w:rsidRPr="00CE5477">
        <w:t>zmena</w:t>
      </w:r>
      <w:r>
        <w:t>,</w:t>
      </w:r>
      <w:r>
        <w:tab/>
      </w:r>
      <w:r w:rsidRPr="00CE5477">
        <w:t xml:space="preserve">dňa </w:t>
      </w:r>
      <w:r>
        <w:t xml:space="preserve"> 28. 3. 2013,</w:t>
      </w:r>
    </w:p>
    <w:p w:rsidR="00110714" w:rsidRDefault="00110714" w:rsidP="00110714">
      <w:pPr>
        <w:numPr>
          <w:ilvl w:val="0"/>
          <w:numId w:val="4"/>
        </w:numPr>
        <w:jc w:val="both"/>
      </w:pPr>
      <w:r w:rsidRPr="00CE5477">
        <w:t>druhá zmena</w:t>
      </w:r>
      <w:r>
        <w:t xml:space="preserve">, </w:t>
      </w:r>
      <w:r>
        <w:tab/>
        <w:t>dň</w:t>
      </w:r>
      <w:r w:rsidRPr="00CE5477">
        <w:t xml:space="preserve">a </w:t>
      </w:r>
      <w:r>
        <w:t xml:space="preserve"> 30. 9. 2013,</w:t>
      </w:r>
    </w:p>
    <w:p w:rsidR="00110714" w:rsidRPr="00CE5477" w:rsidRDefault="00110714" w:rsidP="00110714">
      <w:pPr>
        <w:numPr>
          <w:ilvl w:val="0"/>
          <w:numId w:val="4"/>
        </w:numPr>
        <w:jc w:val="both"/>
      </w:pPr>
      <w:r>
        <w:t>tretia zmena,</w:t>
      </w:r>
      <w:r>
        <w:tab/>
        <w:t>dňa  31.12.2013.</w:t>
      </w:r>
    </w:p>
    <w:p w:rsidR="00262EF4" w:rsidRDefault="00262EF4" w:rsidP="003A4BF2">
      <w:pPr>
        <w:rPr>
          <w:szCs w:val="20"/>
          <w:lang w:eastAsia="ar-SA"/>
        </w:rPr>
      </w:pPr>
    </w:p>
    <w:p w:rsidR="00262EF4" w:rsidRDefault="00262EF4">
      <w:pPr>
        <w:ind w:left="720"/>
        <w:jc w:val="both"/>
        <w:rPr>
          <w:szCs w:val="20"/>
          <w:lang w:eastAsia="ar-SA"/>
        </w:rPr>
      </w:pPr>
    </w:p>
    <w:p w:rsidR="00110714" w:rsidRDefault="00110714" w:rsidP="00110714">
      <w:pPr>
        <w:jc w:val="center"/>
        <w:rPr>
          <w:b/>
        </w:rPr>
      </w:pPr>
      <w:r>
        <w:rPr>
          <w:b/>
        </w:rPr>
        <w:t>Rozpočet obce k 31.12.2013 v celých €</w:t>
      </w:r>
    </w:p>
    <w:p w:rsidR="00110714" w:rsidRPr="002646CD" w:rsidRDefault="00110714" w:rsidP="00110714">
      <w:pPr>
        <w:jc w:val="both"/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51"/>
        <w:gridCol w:w="2457"/>
        <w:gridCol w:w="2268"/>
      </w:tblGrid>
      <w:tr w:rsidR="00110714" w:rsidRPr="00747363" w:rsidTr="00954E22">
        <w:tc>
          <w:tcPr>
            <w:tcW w:w="3751" w:type="dxa"/>
          </w:tcPr>
          <w:p w:rsidR="00110714" w:rsidRPr="00747363" w:rsidRDefault="00110714" w:rsidP="00954E22">
            <w:pPr>
              <w:tabs>
                <w:tab w:val="right" w:pos="8460"/>
              </w:tabs>
              <w:ind w:right="-439"/>
              <w:jc w:val="both"/>
              <w:rPr>
                <w:b/>
              </w:rPr>
            </w:pPr>
          </w:p>
        </w:tc>
        <w:tc>
          <w:tcPr>
            <w:tcW w:w="2457" w:type="dxa"/>
          </w:tcPr>
          <w:p w:rsidR="00110714" w:rsidRPr="00747363" w:rsidRDefault="00110714" w:rsidP="00E15100">
            <w:pPr>
              <w:tabs>
                <w:tab w:val="right" w:pos="8460"/>
              </w:tabs>
              <w:jc w:val="center"/>
              <w:rPr>
                <w:b/>
              </w:rPr>
            </w:pPr>
            <w:r w:rsidRPr="00747363">
              <w:rPr>
                <w:b/>
              </w:rPr>
              <w:t xml:space="preserve">Rozpočet </w:t>
            </w:r>
          </w:p>
        </w:tc>
        <w:tc>
          <w:tcPr>
            <w:tcW w:w="2268" w:type="dxa"/>
          </w:tcPr>
          <w:p w:rsidR="00110714" w:rsidRPr="00747363" w:rsidRDefault="00110714" w:rsidP="00E15100">
            <w:pPr>
              <w:tabs>
                <w:tab w:val="right" w:pos="8820"/>
              </w:tabs>
              <w:jc w:val="center"/>
              <w:rPr>
                <w:b/>
              </w:rPr>
            </w:pPr>
            <w:r w:rsidRPr="00747363">
              <w:rPr>
                <w:b/>
              </w:rPr>
              <w:t xml:space="preserve">Rozpočet </w:t>
            </w:r>
          </w:p>
          <w:p w:rsidR="00110714" w:rsidRPr="00747363" w:rsidRDefault="00110714" w:rsidP="00E15100">
            <w:pPr>
              <w:tabs>
                <w:tab w:val="right" w:pos="8820"/>
              </w:tabs>
              <w:jc w:val="center"/>
              <w:rPr>
                <w:b/>
              </w:rPr>
            </w:pPr>
            <w:r w:rsidRPr="00747363">
              <w:rPr>
                <w:b/>
              </w:rPr>
              <w:t xml:space="preserve">po zmenách </w:t>
            </w:r>
          </w:p>
        </w:tc>
      </w:tr>
      <w:tr w:rsidR="00110714" w:rsidRPr="00747363" w:rsidTr="00954E22">
        <w:tc>
          <w:tcPr>
            <w:tcW w:w="3751" w:type="dxa"/>
          </w:tcPr>
          <w:p w:rsidR="00110714" w:rsidRPr="00747363" w:rsidRDefault="00110714" w:rsidP="00E15100">
            <w:pPr>
              <w:tabs>
                <w:tab w:val="right" w:pos="8460"/>
              </w:tabs>
              <w:jc w:val="both"/>
              <w:rPr>
                <w:b/>
              </w:rPr>
            </w:pPr>
            <w:r w:rsidRPr="00747363">
              <w:rPr>
                <w:b/>
              </w:rPr>
              <w:t>Príjmy celkom</w:t>
            </w:r>
          </w:p>
        </w:tc>
        <w:tc>
          <w:tcPr>
            <w:tcW w:w="2457" w:type="dxa"/>
          </w:tcPr>
          <w:p w:rsidR="00110714" w:rsidRDefault="00110714" w:rsidP="00E15100">
            <w:pPr>
              <w:tabs>
                <w:tab w:val="right" w:pos="8460"/>
              </w:tabs>
              <w:jc w:val="right"/>
              <w:rPr>
                <w:b/>
              </w:rPr>
            </w:pPr>
            <w:r>
              <w:rPr>
                <w:b/>
              </w:rPr>
              <w:t>67706,00</w:t>
            </w:r>
          </w:p>
        </w:tc>
        <w:tc>
          <w:tcPr>
            <w:tcW w:w="2268" w:type="dxa"/>
          </w:tcPr>
          <w:p w:rsidR="00110714" w:rsidRDefault="00110714" w:rsidP="00E15100">
            <w:pPr>
              <w:tabs>
                <w:tab w:val="right" w:pos="8460"/>
              </w:tabs>
              <w:jc w:val="right"/>
              <w:rPr>
                <w:b/>
              </w:rPr>
            </w:pPr>
            <w:r>
              <w:rPr>
                <w:b/>
              </w:rPr>
              <w:t>80706,00</w:t>
            </w:r>
          </w:p>
        </w:tc>
      </w:tr>
      <w:tr w:rsidR="00110714" w:rsidRPr="00747363" w:rsidTr="00954E22">
        <w:tc>
          <w:tcPr>
            <w:tcW w:w="3751" w:type="dxa"/>
          </w:tcPr>
          <w:p w:rsidR="00110714" w:rsidRPr="00197E14" w:rsidRDefault="00110714" w:rsidP="00E15100">
            <w:pPr>
              <w:tabs>
                <w:tab w:val="right" w:pos="8460"/>
              </w:tabs>
              <w:jc w:val="both"/>
            </w:pPr>
            <w:r w:rsidRPr="00197E14">
              <w:t>z toho :</w:t>
            </w:r>
          </w:p>
        </w:tc>
        <w:tc>
          <w:tcPr>
            <w:tcW w:w="2457" w:type="dxa"/>
          </w:tcPr>
          <w:p w:rsidR="00110714" w:rsidRDefault="00110714" w:rsidP="00E15100">
            <w:pPr>
              <w:tabs>
                <w:tab w:val="right" w:pos="8460"/>
              </w:tabs>
              <w:jc w:val="right"/>
              <w:rPr>
                <w:b/>
              </w:rPr>
            </w:pPr>
          </w:p>
        </w:tc>
        <w:tc>
          <w:tcPr>
            <w:tcW w:w="2268" w:type="dxa"/>
          </w:tcPr>
          <w:p w:rsidR="00110714" w:rsidRDefault="00110714" w:rsidP="00E15100">
            <w:pPr>
              <w:tabs>
                <w:tab w:val="right" w:pos="8460"/>
              </w:tabs>
              <w:jc w:val="right"/>
              <w:rPr>
                <w:b/>
              </w:rPr>
            </w:pPr>
          </w:p>
        </w:tc>
      </w:tr>
      <w:tr w:rsidR="00110714" w:rsidRPr="004E3062" w:rsidTr="00954E22">
        <w:tc>
          <w:tcPr>
            <w:tcW w:w="3751" w:type="dxa"/>
          </w:tcPr>
          <w:p w:rsidR="00110714" w:rsidRPr="00197E14" w:rsidRDefault="00110714" w:rsidP="00E15100">
            <w:pPr>
              <w:tabs>
                <w:tab w:val="right" w:pos="8460"/>
              </w:tabs>
              <w:jc w:val="both"/>
            </w:pPr>
            <w:r w:rsidRPr="00197E14">
              <w:t xml:space="preserve">Bežné </w:t>
            </w:r>
            <w:r>
              <w:t>príjmy</w:t>
            </w:r>
          </w:p>
        </w:tc>
        <w:tc>
          <w:tcPr>
            <w:tcW w:w="2457" w:type="dxa"/>
          </w:tcPr>
          <w:p w:rsidR="00110714" w:rsidRDefault="00110714" w:rsidP="00E15100">
            <w:pPr>
              <w:tabs>
                <w:tab w:val="right" w:pos="8460"/>
              </w:tabs>
              <w:jc w:val="right"/>
            </w:pPr>
            <w:r>
              <w:t>64706,00</w:t>
            </w:r>
          </w:p>
        </w:tc>
        <w:tc>
          <w:tcPr>
            <w:tcW w:w="2268" w:type="dxa"/>
          </w:tcPr>
          <w:p w:rsidR="00110714" w:rsidRDefault="00110714" w:rsidP="00E15100">
            <w:pPr>
              <w:tabs>
                <w:tab w:val="right" w:pos="8460"/>
              </w:tabs>
              <w:jc w:val="right"/>
            </w:pPr>
            <w:r>
              <w:t>75906,00</w:t>
            </w:r>
          </w:p>
        </w:tc>
      </w:tr>
      <w:tr w:rsidR="00110714" w:rsidRPr="004E3062" w:rsidTr="00954E22">
        <w:tc>
          <w:tcPr>
            <w:tcW w:w="3751" w:type="dxa"/>
          </w:tcPr>
          <w:p w:rsidR="00110714" w:rsidRPr="00197E14" w:rsidRDefault="00110714" w:rsidP="00E15100">
            <w:pPr>
              <w:tabs>
                <w:tab w:val="right" w:pos="8460"/>
              </w:tabs>
              <w:jc w:val="both"/>
            </w:pPr>
            <w:r w:rsidRPr="00197E14">
              <w:t xml:space="preserve">Kapitálové </w:t>
            </w:r>
            <w:r>
              <w:t>príjmy</w:t>
            </w:r>
          </w:p>
        </w:tc>
        <w:tc>
          <w:tcPr>
            <w:tcW w:w="2457" w:type="dxa"/>
          </w:tcPr>
          <w:p w:rsidR="00110714" w:rsidRDefault="00110714" w:rsidP="00E15100">
            <w:pPr>
              <w:jc w:val="right"/>
              <w:outlineLvl w:val="0"/>
            </w:pPr>
            <w:r>
              <w:t>3000,00</w:t>
            </w:r>
          </w:p>
        </w:tc>
        <w:tc>
          <w:tcPr>
            <w:tcW w:w="2268" w:type="dxa"/>
          </w:tcPr>
          <w:p w:rsidR="00110714" w:rsidRDefault="00110714" w:rsidP="00E15100">
            <w:pPr>
              <w:jc w:val="right"/>
              <w:outlineLvl w:val="0"/>
            </w:pPr>
            <w:r>
              <w:t>3000,00</w:t>
            </w:r>
          </w:p>
        </w:tc>
      </w:tr>
      <w:tr w:rsidR="00110714" w:rsidRPr="004E3062" w:rsidTr="00954E22">
        <w:tc>
          <w:tcPr>
            <w:tcW w:w="3751" w:type="dxa"/>
          </w:tcPr>
          <w:p w:rsidR="00110714" w:rsidRPr="00197E14" w:rsidRDefault="00110714" w:rsidP="00E15100">
            <w:pPr>
              <w:tabs>
                <w:tab w:val="right" w:pos="8460"/>
              </w:tabs>
              <w:jc w:val="both"/>
            </w:pPr>
            <w:r w:rsidRPr="00197E14">
              <w:t xml:space="preserve">Finančné </w:t>
            </w:r>
            <w:r>
              <w:t>príjmy</w:t>
            </w:r>
          </w:p>
        </w:tc>
        <w:tc>
          <w:tcPr>
            <w:tcW w:w="2457" w:type="dxa"/>
          </w:tcPr>
          <w:p w:rsidR="00110714" w:rsidRDefault="00110714" w:rsidP="00E15100">
            <w:pPr>
              <w:tabs>
                <w:tab w:val="right" w:pos="8460"/>
              </w:tabs>
              <w:jc w:val="right"/>
            </w:pPr>
            <w:r>
              <w:t>0,00</w:t>
            </w:r>
          </w:p>
        </w:tc>
        <w:tc>
          <w:tcPr>
            <w:tcW w:w="2268" w:type="dxa"/>
          </w:tcPr>
          <w:p w:rsidR="00110714" w:rsidRDefault="00110714" w:rsidP="00E15100">
            <w:pPr>
              <w:tabs>
                <w:tab w:val="right" w:pos="8460"/>
              </w:tabs>
              <w:jc w:val="right"/>
            </w:pPr>
            <w:r>
              <w:t>1800,00</w:t>
            </w:r>
          </w:p>
        </w:tc>
      </w:tr>
      <w:tr w:rsidR="00110714" w:rsidTr="00954E22">
        <w:tc>
          <w:tcPr>
            <w:tcW w:w="3751" w:type="dxa"/>
          </w:tcPr>
          <w:p w:rsidR="00110714" w:rsidRPr="00747363" w:rsidRDefault="00110714" w:rsidP="00E15100">
            <w:pPr>
              <w:tabs>
                <w:tab w:val="right" w:pos="8460"/>
              </w:tabs>
              <w:rPr>
                <w:color w:val="3333FF"/>
              </w:rPr>
            </w:pPr>
            <w:r w:rsidRPr="00491FCF">
              <w:rPr>
                <w:color w:val="0000FF"/>
              </w:rPr>
              <w:t>Príjmy RO</w:t>
            </w:r>
            <w:r>
              <w:rPr>
                <w:color w:val="0000FF"/>
              </w:rPr>
              <w:t xml:space="preserve"> </w:t>
            </w:r>
            <w:r w:rsidRPr="00491FCF">
              <w:rPr>
                <w:color w:val="0000FF"/>
              </w:rPr>
              <w:t xml:space="preserve">s právnou </w:t>
            </w:r>
            <w:proofErr w:type="spellStart"/>
            <w:r>
              <w:rPr>
                <w:color w:val="0000FF"/>
              </w:rPr>
              <w:t>su</w:t>
            </w:r>
            <w:r w:rsidRPr="00491FCF">
              <w:rPr>
                <w:color w:val="0000FF"/>
              </w:rPr>
              <w:t>bjektivit</w:t>
            </w:r>
            <w:proofErr w:type="spellEnd"/>
            <w:r w:rsidRPr="00747363">
              <w:rPr>
                <w:color w:val="3333FF"/>
              </w:rPr>
              <w:t>.</w:t>
            </w:r>
          </w:p>
        </w:tc>
        <w:tc>
          <w:tcPr>
            <w:tcW w:w="2457" w:type="dxa"/>
          </w:tcPr>
          <w:p w:rsidR="00110714" w:rsidRPr="0051039E" w:rsidRDefault="00110714" w:rsidP="00E15100">
            <w:pPr>
              <w:tabs>
                <w:tab w:val="right" w:pos="8460"/>
              </w:tabs>
              <w:jc w:val="right"/>
            </w:pPr>
          </w:p>
        </w:tc>
        <w:tc>
          <w:tcPr>
            <w:tcW w:w="2268" w:type="dxa"/>
          </w:tcPr>
          <w:p w:rsidR="00110714" w:rsidRPr="0051039E" w:rsidRDefault="00110714" w:rsidP="00E15100">
            <w:pPr>
              <w:tabs>
                <w:tab w:val="right" w:pos="8460"/>
              </w:tabs>
              <w:jc w:val="right"/>
            </w:pPr>
          </w:p>
        </w:tc>
      </w:tr>
      <w:tr w:rsidR="00110714" w:rsidRPr="00747363" w:rsidTr="00954E22">
        <w:tc>
          <w:tcPr>
            <w:tcW w:w="3751" w:type="dxa"/>
          </w:tcPr>
          <w:p w:rsidR="00110714" w:rsidRPr="00747363" w:rsidRDefault="00110714" w:rsidP="00E15100">
            <w:pPr>
              <w:tabs>
                <w:tab w:val="right" w:pos="8460"/>
              </w:tabs>
              <w:jc w:val="both"/>
              <w:rPr>
                <w:b/>
              </w:rPr>
            </w:pPr>
            <w:r w:rsidRPr="00747363">
              <w:rPr>
                <w:b/>
              </w:rPr>
              <w:t>Výdavky celkom</w:t>
            </w:r>
          </w:p>
        </w:tc>
        <w:tc>
          <w:tcPr>
            <w:tcW w:w="2457" w:type="dxa"/>
          </w:tcPr>
          <w:p w:rsidR="00110714" w:rsidRDefault="00110714" w:rsidP="00E15100">
            <w:pPr>
              <w:tabs>
                <w:tab w:val="right" w:pos="8460"/>
              </w:tabs>
              <w:jc w:val="right"/>
              <w:rPr>
                <w:b/>
              </w:rPr>
            </w:pPr>
            <w:r>
              <w:rPr>
                <w:b/>
              </w:rPr>
              <w:t>67706,00</w:t>
            </w:r>
          </w:p>
        </w:tc>
        <w:tc>
          <w:tcPr>
            <w:tcW w:w="2268" w:type="dxa"/>
          </w:tcPr>
          <w:p w:rsidR="00110714" w:rsidRDefault="00110714" w:rsidP="00E15100">
            <w:pPr>
              <w:tabs>
                <w:tab w:val="right" w:pos="8460"/>
              </w:tabs>
              <w:jc w:val="right"/>
              <w:rPr>
                <w:b/>
              </w:rPr>
            </w:pPr>
            <w:r>
              <w:rPr>
                <w:b/>
              </w:rPr>
              <w:t>80706,00</w:t>
            </w:r>
          </w:p>
        </w:tc>
      </w:tr>
      <w:tr w:rsidR="00110714" w:rsidRPr="00747363" w:rsidTr="00954E22">
        <w:tc>
          <w:tcPr>
            <w:tcW w:w="3751" w:type="dxa"/>
          </w:tcPr>
          <w:p w:rsidR="00110714" w:rsidRPr="00197E14" w:rsidRDefault="00110714" w:rsidP="00E15100">
            <w:pPr>
              <w:tabs>
                <w:tab w:val="right" w:pos="8460"/>
              </w:tabs>
              <w:jc w:val="both"/>
            </w:pPr>
            <w:r w:rsidRPr="00197E14">
              <w:t>z toho :</w:t>
            </w:r>
          </w:p>
        </w:tc>
        <w:tc>
          <w:tcPr>
            <w:tcW w:w="2457" w:type="dxa"/>
          </w:tcPr>
          <w:p w:rsidR="00110714" w:rsidRDefault="00110714" w:rsidP="00E15100">
            <w:pPr>
              <w:tabs>
                <w:tab w:val="right" w:pos="8460"/>
              </w:tabs>
              <w:jc w:val="right"/>
              <w:rPr>
                <w:b/>
              </w:rPr>
            </w:pPr>
          </w:p>
        </w:tc>
        <w:tc>
          <w:tcPr>
            <w:tcW w:w="2268" w:type="dxa"/>
          </w:tcPr>
          <w:p w:rsidR="00110714" w:rsidRDefault="00110714" w:rsidP="00E15100">
            <w:pPr>
              <w:tabs>
                <w:tab w:val="right" w:pos="8460"/>
              </w:tabs>
              <w:jc w:val="right"/>
              <w:rPr>
                <w:b/>
              </w:rPr>
            </w:pPr>
          </w:p>
        </w:tc>
      </w:tr>
      <w:tr w:rsidR="00110714" w:rsidRPr="004E3062" w:rsidTr="00954E22">
        <w:tc>
          <w:tcPr>
            <w:tcW w:w="3751" w:type="dxa"/>
          </w:tcPr>
          <w:p w:rsidR="00110714" w:rsidRPr="00197E14" w:rsidRDefault="00110714" w:rsidP="00E15100">
            <w:pPr>
              <w:tabs>
                <w:tab w:val="right" w:pos="8460"/>
              </w:tabs>
              <w:jc w:val="both"/>
            </w:pPr>
            <w:r w:rsidRPr="00197E14">
              <w:t xml:space="preserve">Bežné </w:t>
            </w:r>
            <w:r>
              <w:t>výdavky</w:t>
            </w:r>
          </w:p>
        </w:tc>
        <w:tc>
          <w:tcPr>
            <w:tcW w:w="2457" w:type="dxa"/>
          </w:tcPr>
          <w:p w:rsidR="00110714" w:rsidRDefault="00110714" w:rsidP="00E15100">
            <w:pPr>
              <w:tabs>
                <w:tab w:val="right" w:pos="8460"/>
              </w:tabs>
              <w:jc w:val="right"/>
            </w:pPr>
            <w:r>
              <w:t>65546,00</w:t>
            </w:r>
          </w:p>
        </w:tc>
        <w:tc>
          <w:tcPr>
            <w:tcW w:w="2268" w:type="dxa"/>
          </w:tcPr>
          <w:p w:rsidR="00110714" w:rsidRDefault="00110714" w:rsidP="00E15100">
            <w:pPr>
              <w:tabs>
                <w:tab w:val="right" w:pos="8460"/>
              </w:tabs>
              <w:jc w:val="right"/>
              <w:rPr>
                <w:color w:val="00FF00"/>
              </w:rPr>
            </w:pPr>
            <w:r>
              <w:rPr>
                <w:color w:val="000000"/>
              </w:rPr>
              <w:t>78546,00</w:t>
            </w:r>
          </w:p>
        </w:tc>
      </w:tr>
      <w:tr w:rsidR="00110714" w:rsidRPr="004E3062" w:rsidTr="00954E22">
        <w:tc>
          <w:tcPr>
            <w:tcW w:w="3751" w:type="dxa"/>
          </w:tcPr>
          <w:p w:rsidR="00110714" w:rsidRPr="00197E14" w:rsidRDefault="00110714" w:rsidP="00E15100">
            <w:pPr>
              <w:tabs>
                <w:tab w:val="right" w:pos="8460"/>
              </w:tabs>
              <w:jc w:val="both"/>
            </w:pPr>
            <w:r w:rsidRPr="00197E14">
              <w:t xml:space="preserve">Kapitálové </w:t>
            </w:r>
            <w:r>
              <w:t>výdavky</w:t>
            </w:r>
          </w:p>
        </w:tc>
        <w:tc>
          <w:tcPr>
            <w:tcW w:w="2457" w:type="dxa"/>
          </w:tcPr>
          <w:p w:rsidR="00110714" w:rsidRDefault="00110714" w:rsidP="00E15100">
            <w:pPr>
              <w:jc w:val="right"/>
              <w:outlineLvl w:val="0"/>
            </w:pPr>
            <w:r>
              <w:t>0,00</w:t>
            </w:r>
          </w:p>
        </w:tc>
        <w:tc>
          <w:tcPr>
            <w:tcW w:w="2268" w:type="dxa"/>
          </w:tcPr>
          <w:p w:rsidR="00110714" w:rsidRDefault="00110714" w:rsidP="00E15100">
            <w:pPr>
              <w:tabs>
                <w:tab w:val="right" w:pos="8460"/>
              </w:tabs>
              <w:jc w:val="right"/>
            </w:pPr>
            <w:r>
              <w:t>0,00</w:t>
            </w:r>
          </w:p>
        </w:tc>
      </w:tr>
      <w:tr w:rsidR="00110714" w:rsidRPr="004E3062" w:rsidTr="00954E22">
        <w:tc>
          <w:tcPr>
            <w:tcW w:w="3751" w:type="dxa"/>
          </w:tcPr>
          <w:p w:rsidR="00110714" w:rsidRPr="00197E14" w:rsidRDefault="00110714" w:rsidP="00E15100">
            <w:pPr>
              <w:tabs>
                <w:tab w:val="right" w:pos="8460"/>
              </w:tabs>
              <w:jc w:val="both"/>
            </w:pPr>
            <w:r w:rsidRPr="00197E14">
              <w:t xml:space="preserve">Finančné </w:t>
            </w:r>
            <w:r>
              <w:t>výdavky</w:t>
            </w:r>
          </w:p>
        </w:tc>
        <w:tc>
          <w:tcPr>
            <w:tcW w:w="2457" w:type="dxa"/>
          </w:tcPr>
          <w:p w:rsidR="00110714" w:rsidRDefault="00110714" w:rsidP="00E15100">
            <w:pPr>
              <w:tabs>
                <w:tab w:val="right" w:pos="8460"/>
              </w:tabs>
              <w:jc w:val="right"/>
            </w:pPr>
            <w:r>
              <w:t>2160,00</w:t>
            </w:r>
          </w:p>
        </w:tc>
        <w:tc>
          <w:tcPr>
            <w:tcW w:w="2268" w:type="dxa"/>
          </w:tcPr>
          <w:p w:rsidR="00110714" w:rsidRDefault="00110714" w:rsidP="00E15100">
            <w:pPr>
              <w:tabs>
                <w:tab w:val="right" w:pos="8460"/>
              </w:tabs>
              <w:jc w:val="right"/>
            </w:pPr>
            <w:r>
              <w:t>2160,00</w:t>
            </w:r>
          </w:p>
        </w:tc>
      </w:tr>
      <w:tr w:rsidR="00110714" w:rsidRPr="004E3062" w:rsidTr="00954E22">
        <w:tc>
          <w:tcPr>
            <w:tcW w:w="3751" w:type="dxa"/>
          </w:tcPr>
          <w:p w:rsidR="00110714" w:rsidRPr="00491FCF" w:rsidRDefault="00110714" w:rsidP="00E15100">
            <w:pPr>
              <w:tabs>
                <w:tab w:val="right" w:pos="8460"/>
              </w:tabs>
              <w:jc w:val="both"/>
              <w:rPr>
                <w:color w:val="0000FF"/>
              </w:rPr>
            </w:pPr>
            <w:r w:rsidRPr="00491FCF">
              <w:rPr>
                <w:color w:val="0000FF"/>
              </w:rPr>
              <w:t>Výdavky RO s právnou subjekt.</w:t>
            </w:r>
          </w:p>
        </w:tc>
        <w:tc>
          <w:tcPr>
            <w:tcW w:w="2457" w:type="dxa"/>
          </w:tcPr>
          <w:p w:rsidR="00110714" w:rsidRDefault="00110714" w:rsidP="00E15100">
            <w:pPr>
              <w:tabs>
                <w:tab w:val="right" w:pos="8460"/>
              </w:tabs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110714" w:rsidRDefault="00110714" w:rsidP="00E15100">
            <w:pPr>
              <w:tabs>
                <w:tab w:val="right" w:pos="8460"/>
              </w:tabs>
              <w:jc w:val="center"/>
              <w:rPr>
                <w:b/>
                <w:color w:val="00FF00"/>
              </w:rPr>
            </w:pPr>
          </w:p>
        </w:tc>
      </w:tr>
      <w:tr w:rsidR="00110714" w:rsidRPr="00747363" w:rsidTr="00954E22">
        <w:tc>
          <w:tcPr>
            <w:tcW w:w="3751" w:type="dxa"/>
          </w:tcPr>
          <w:p w:rsidR="00110714" w:rsidRPr="00747363" w:rsidRDefault="00110714" w:rsidP="00E15100">
            <w:pPr>
              <w:tabs>
                <w:tab w:val="right" w:pos="8460"/>
              </w:tabs>
              <w:rPr>
                <w:b/>
              </w:rPr>
            </w:pPr>
            <w:r>
              <w:rPr>
                <w:b/>
              </w:rPr>
              <w:t xml:space="preserve">Rozpočet </w:t>
            </w:r>
            <w:r w:rsidRPr="00747363">
              <w:rPr>
                <w:b/>
              </w:rPr>
              <w:t xml:space="preserve"> obce </w:t>
            </w:r>
          </w:p>
        </w:tc>
        <w:tc>
          <w:tcPr>
            <w:tcW w:w="2457" w:type="dxa"/>
          </w:tcPr>
          <w:p w:rsidR="00110714" w:rsidRPr="00747363" w:rsidRDefault="00110714" w:rsidP="00E15100">
            <w:pPr>
              <w:tabs>
                <w:tab w:val="right" w:pos="8460"/>
              </w:tabs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110714" w:rsidRPr="00747363" w:rsidRDefault="00110714" w:rsidP="00E15100">
            <w:pPr>
              <w:tabs>
                <w:tab w:val="right" w:pos="8460"/>
              </w:tabs>
              <w:jc w:val="center"/>
              <w:rPr>
                <w:b/>
              </w:rPr>
            </w:pPr>
          </w:p>
        </w:tc>
      </w:tr>
    </w:tbl>
    <w:p w:rsidR="00110714" w:rsidRDefault="00110714" w:rsidP="00110714">
      <w:pPr>
        <w:outlineLvl w:val="0"/>
        <w:rPr>
          <w:b/>
        </w:rPr>
      </w:pPr>
    </w:p>
    <w:p w:rsidR="008812A3" w:rsidRDefault="008812A3">
      <w:pPr>
        <w:outlineLvl w:val="0"/>
      </w:pPr>
    </w:p>
    <w:p w:rsidR="00262EF4" w:rsidRDefault="00262EF4">
      <w:pPr>
        <w:outlineLvl w:val="0"/>
        <w:rPr>
          <w:b/>
        </w:rPr>
      </w:pPr>
      <w:r>
        <w:rPr>
          <w:b/>
        </w:rPr>
        <w:t xml:space="preserve"> </w:t>
      </w:r>
    </w:p>
    <w:p w:rsidR="005E1BE8" w:rsidRPr="008258E4" w:rsidRDefault="005E1BE8" w:rsidP="005E1BE8">
      <w:pPr>
        <w:jc w:val="both"/>
        <w:rPr>
          <w:b/>
          <w:color w:val="0000FF"/>
          <w:sz w:val="28"/>
          <w:szCs w:val="28"/>
        </w:rPr>
      </w:pPr>
      <w:r w:rsidRPr="008258E4">
        <w:rPr>
          <w:b/>
          <w:color w:val="0000FF"/>
          <w:sz w:val="28"/>
          <w:szCs w:val="28"/>
        </w:rPr>
        <w:t xml:space="preserve">2. Rozbor plnenia príjmov za rok </w:t>
      </w:r>
      <w:r>
        <w:rPr>
          <w:b/>
          <w:color w:val="0000FF"/>
          <w:sz w:val="28"/>
          <w:szCs w:val="28"/>
        </w:rPr>
        <w:t>2013</w:t>
      </w:r>
      <w:r w:rsidRPr="008258E4">
        <w:rPr>
          <w:b/>
          <w:color w:val="0000FF"/>
          <w:sz w:val="28"/>
          <w:szCs w:val="28"/>
        </w:rPr>
        <w:t xml:space="preserve"> v</w:t>
      </w:r>
      <w:r>
        <w:rPr>
          <w:b/>
          <w:color w:val="0000FF"/>
          <w:sz w:val="28"/>
          <w:szCs w:val="28"/>
        </w:rPr>
        <w:t xml:space="preserve"> EUR </w:t>
      </w:r>
      <w:r w:rsidRPr="008258E4">
        <w:rPr>
          <w:b/>
          <w:color w:val="0000FF"/>
          <w:sz w:val="28"/>
          <w:szCs w:val="28"/>
        </w:rPr>
        <w:t xml:space="preserve"> </w:t>
      </w:r>
    </w:p>
    <w:tbl>
      <w:tblPr>
        <w:tblW w:w="2189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71"/>
        <w:gridCol w:w="182"/>
        <w:gridCol w:w="4038"/>
        <w:gridCol w:w="1660"/>
        <w:gridCol w:w="1660"/>
        <w:gridCol w:w="1660"/>
        <w:gridCol w:w="1660"/>
        <w:gridCol w:w="1660"/>
      </w:tblGrid>
      <w:tr w:rsidR="003A4BF2" w:rsidTr="005E1BE8">
        <w:trPr>
          <w:trHeight w:val="270"/>
        </w:trPr>
        <w:tc>
          <w:tcPr>
            <w:tcW w:w="9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1BE8" w:rsidRPr="00AD5026" w:rsidRDefault="005E1BE8" w:rsidP="005E1BE8">
            <w:pPr>
              <w:rPr>
                <w:b/>
                <w:sz w:val="28"/>
                <w:szCs w:val="28"/>
                <w:u w:val="single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070"/>
              <w:gridCol w:w="3071"/>
              <w:gridCol w:w="2730"/>
            </w:tblGrid>
            <w:tr w:rsidR="005E1BE8" w:rsidRPr="00747363" w:rsidTr="00954E22">
              <w:tc>
                <w:tcPr>
                  <w:tcW w:w="3070" w:type="dxa"/>
                </w:tcPr>
                <w:p w:rsidR="005E1BE8" w:rsidRPr="00747363" w:rsidRDefault="005E1BE8" w:rsidP="005E1BE8">
                  <w:pPr>
                    <w:jc w:val="center"/>
                    <w:rPr>
                      <w:b/>
                    </w:rPr>
                  </w:pPr>
                  <w:r w:rsidRPr="00747363">
                    <w:rPr>
                      <w:b/>
                    </w:rPr>
                    <w:t>Rozpočet na rok 201</w:t>
                  </w:r>
                  <w:r>
                    <w:rPr>
                      <w:b/>
                    </w:rPr>
                    <w:t>3</w:t>
                  </w:r>
                </w:p>
              </w:tc>
              <w:tc>
                <w:tcPr>
                  <w:tcW w:w="3071" w:type="dxa"/>
                </w:tcPr>
                <w:p w:rsidR="005E1BE8" w:rsidRPr="00747363" w:rsidRDefault="005E1BE8" w:rsidP="005E1BE8">
                  <w:pPr>
                    <w:jc w:val="center"/>
                    <w:rPr>
                      <w:b/>
                    </w:rPr>
                  </w:pPr>
                  <w:r w:rsidRPr="00747363">
                    <w:rPr>
                      <w:b/>
                    </w:rPr>
                    <w:t>Skutočnosť k 31.12.201</w:t>
                  </w:r>
                  <w:r>
                    <w:rPr>
                      <w:b/>
                    </w:rPr>
                    <w:t>3</w:t>
                  </w:r>
                </w:p>
              </w:tc>
              <w:tc>
                <w:tcPr>
                  <w:tcW w:w="2730" w:type="dxa"/>
                </w:tcPr>
                <w:p w:rsidR="005E1BE8" w:rsidRPr="00747363" w:rsidRDefault="005E1BE8" w:rsidP="00954E22">
                  <w:pPr>
                    <w:ind w:right="233"/>
                    <w:jc w:val="center"/>
                    <w:rPr>
                      <w:b/>
                    </w:rPr>
                  </w:pPr>
                  <w:r w:rsidRPr="00747363">
                    <w:rPr>
                      <w:b/>
                    </w:rPr>
                    <w:t>% plnenia</w:t>
                  </w:r>
                </w:p>
              </w:tc>
            </w:tr>
            <w:tr w:rsidR="005E1BE8" w:rsidRPr="00747363" w:rsidTr="00954E22">
              <w:tc>
                <w:tcPr>
                  <w:tcW w:w="3070" w:type="dxa"/>
                </w:tcPr>
                <w:p w:rsidR="005E1BE8" w:rsidRPr="00D21EDC" w:rsidRDefault="005E1BE8" w:rsidP="005E1BE8">
                  <w:pPr>
                    <w:jc w:val="center"/>
                  </w:pPr>
                  <w:r>
                    <w:t>67706,00 €</w:t>
                  </w:r>
                </w:p>
              </w:tc>
              <w:tc>
                <w:tcPr>
                  <w:tcW w:w="3071" w:type="dxa"/>
                </w:tcPr>
                <w:p w:rsidR="005E1BE8" w:rsidRPr="00D21EDC" w:rsidRDefault="005E1BE8" w:rsidP="005E1BE8">
                  <w:pPr>
                    <w:jc w:val="center"/>
                  </w:pPr>
                  <w:r>
                    <w:t>81208,27 €</w:t>
                  </w:r>
                </w:p>
              </w:tc>
              <w:tc>
                <w:tcPr>
                  <w:tcW w:w="2730" w:type="dxa"/>
                </w:tcPr>
                <w:p w:rsidR="005E1BE8" w:rsidRPr="00DD146D" w:rsidRDefault="005E1BE8" w:rsidP="005E1BE8">
                  <w:pPr>
                    <w:jc w:val="center"/>
                  </w:pPr>
                  <w:r>
                    <w:t>119,94</w:t>
                  </w:r>
                </w:p>
              </w:tc>
            </w:tr>
          </w:tbl>
          <w:p w:rsidR="005E1BE8" w:rsidRDefault="005E1BE8" w:rsidP="005E1BE8">
            <w:pPr>
              <w:rPr>
                <w:b/>
              </w:rPr>
            </w:pPr>
          </w:p>
          <w:p w:rsidR="005E1BE8" w:rsidRPr="007A0E8F" w:rsidRDefault="005E1BE8" w:rsidP="005E1BE8">
            <w:pPr>
              <w:rPr>
                <w:b/>
              </w:rPr>
            </w:pPr>
          </w:p>
          <w:p w:rsidR="005E1BE8" w:rsidRPr="00767C13" w:rsidRDefault="005E1BE8" w:rsidP="005E1BE8">
            <w:pPr>
              <w:rPr>
                <w:b/>
                <w:color w:val="FF0000"/>
              </w:rPr>
            </w:pPr>
            <w:r w:rsidRPr="00767C13">
              <w:rPr>
                <w:b/>
                <w:color w:val="FF0000"/>
              </w:rPr>
              <w:t xml:space="preserve">1) Bežné príjmy - daňové príjmy: </w:t>
            </w:r>
          </w:p>
          <w:p w:rsidR="005E1BE8" w:rsidRPr="00DA0FF6" w:rsidRDefault="005E1BE8" w:rsidP="005E1BE8">
            <w:pPr>
              <w:rPr>
                <w:b/>
                <w:sz w:val="16"/>
                <w:szCs w:val="16"/>
              </w:rPr>
            </w:pPr>
            <w:r>
              <w:rPr>
                <w:b/>
              </w:rPr>
              <w:t xml:space="preserve">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070"/>
              <w:gridCol w:w="3071"/>
              <w:gridCol w:w="2730"/>
            </w:tblGrid>
            <w:tr w:rsidR="005E1BE8" w:rsidRPr="00747363" w:rsidTr="00954E22">
              <w:tc>
                <w:tcPr>
                  <w:tcW w:w="3070" w:type="dxa"/>
                </w:tcPr>
                <w:p w:rsidR="005E1BE8" w:rsidRPr="00747363" w:rsidRDefault="005E1BE8" w:rsidP="005E1BE8">
                  <w:pPr>
                    <w:jc w:val="center"/>
                    <w:rPr>
                      <w:b/>
                    </w:rPr>
                  </w:pPr>
                  <w:r w:rsidRPr="00747363">
                    <w:rPr>
                      <w:b/>
                    </w:rPr>
                    <w:t>Rozpočet na rok 201</w:t>
                  </w:r>
                  <w:r>
                    <w:rPr>
                      <w:b/>
                    </w:rPr>
                    <w:t>3</w:t>
                  </w:r>
                </w:p>
              </w:tc>
              <w:tc>
                <w:tcPr>
                  <w:tcW w:w="3071" w:type="dxa"/>
                </w:tcPr>
                <w:p w:rsidR="005E1BE8" w:rsidRPr="00747363" w:rsidRDefault="005E1BE8" w:rsidP="005E1BE8">
                  <w:pPr>
                    <w:jc w:val="center"/>
                    <w:rPr>
                      <w:b/>
                    </w:rPr>
                  </w:pPr>
                  <w:r w:rsidRPr="00747363">
                    <w:rPr>
                      <w:b/>
                    </w:rPr>
                    <w:t>Skutočnosť k 31.12.201</w:t>
                  </w:r>
                  <w:r>
                    <w:rPr>
                      <w:b/>
                    </w:rPr>
                    <w:t>3</w:t>
                  </w:r>
                </w:p>
              </w:tc>
              <w:tc>
                <w:tcPr>
                  <w:tcW w:w="2730" w:type="dxa"/>
                </w:tcPr>
                <w:p w:rsidR="005E1BE8" w:rsidRPr="00747363" w:rsidRDefault="005E1BE8" w:rsidP="005E1BE8">
                  <w:pPr>
                    <w:jc w:val="center"/>
                    <w:rPr>
                      <w:b/>
                    </w:rPr>
                  </w:pPr>
                  <w:r w:rsidRPr="00747363">
                    <w:rPr>
                      <w:b/>
                    </w:rPr>
                    <w:t>% plnenia</w:t>
                  </w:r>
                </w:p>
              </w:tc>
            </w:tr>
            <w:tr w:rsidR="005E1BE8" w:rsidRPr="00747363" w:rsidTr="00954E22">
              <w:tc>
                <w:tcPr>
                  <w:tcW w:w="3070" w:type="dxa"/>
                </w:tcPr>
                <w:p w:rsidR="005E1BE8" w:rsidRPr="00D21EDC" w:rsidRDefault="005E1BE8" w:rsidP="005E1BE8">
                  <w:pPr>
                    <w:jc w:val="center"/>
                  </w:pPr>
                  <w:r>
                    <w:t>58955,00 €</w:t>
                  </w:r>
                </w:p>
              </w:tc>
              <w:tc>
                <w:tcPr>
                  <w:tcW w:w="3071" w:type="dxa"/>
                </w:tcPr>
                <w:p w:rsidR="005E1BE8" w:rsidRPr="00D21EDC" w:rsidRDefault="005E1BE8" w:rsidP="005E1BE8">
                  <w:pPr>
                    <w:jc w:val="center"/>
                  </w:pPr>
                  <w:r>
                    <w:t>61747,95 €</w:t>
                  </w:r>
                </w:p>
              </w:tc>
              <w:tc>
                <w:tcPr>
                  <w:tcW w:w="2730" w:type="dxa"/>
                </w:tcPr>
                <w:p w:rsidR="005E1BE8" w:rsidRPr="00F53322" w:rsidRDefault="005E1BE8" w:rsidP="005E1BE8">
                  <w:pPr>
                    <w:jc w:val="center"/>
                  </w:pPr>
                  <w:r>
                    <w:t>104,74</w:t>
                  </w:r>
                </w:p>
              </w:tc>
            </w:tr>
          </w:tbl>
          <w:p w:rsidR="005E1BE8" w:rsidRDefault="005E1BE8" w:rsidP="005E1BE8">
            <w:pPr>
              <w:jc w:val="both"/>
              <w:rPr>
                <w:b/>
              </w:rPr>
            </w:pPr>
          </w:p>
          <w:p w:rsidR="005E1BE8" w:rsidRPr="00207A61" w:rsidRDefault="005E1BE8" w:rsidP="005E1BE8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 xml:space="preserve">a) </w:t>
            </w:r>
            <w:r w:rsidRPr="00207A61">
              <w:rPr>
                <w:b/>
              </w:rPr>
              <w:t>V</w:t>
            </w:r>
            <w:r>
              <w:rPr>
                <w:b/>
              </w:rPr>
              <w:t xml:space="preserve">ýnos dane z príjmov poukázaný územnej samospráve </w:t>
            </w:r>
          </w:p>
          <w:p w:rsidR="005E1BE8" w:rsidRPr="00207A61" w:rsidRDefault="005E1BE8" w:rsidP="005E1BE8">
            <w:pPr>
              <w:jc w:val="both"/>
            </w:pPr>
            <w:r w:rsidRPr="00207A61">
              <w:t>Z predpokladan</w:t>
            </w:r>
            <w:r>
              <w:t>ej</w:t>
            </w:r>
            <w:r w:rsidRPr="00207A61">
              <w:t xml:space="preserve"> finančnej čiastky </w:t>
            </w:r>
            <w:r>
              <w:t xml:space="preserve">v sume </w:t>
            </w:r>
            <w:r w:rsidR="0021737F">
              <w:t xml:space="preserve">39000,00 </w:t>
            </w:r>
            <w:r>
              <w:t>EUR</w:t>
            </w:r>
            <w:r w:rsidRPr="00207A61">
              <w:t xml:space="preserve"> z výnosu dane z príjmov boli k 31.12.</w:t>
            </w:r>
            <w:r>
              <w:t xml:space="preserve">2013 poukázané </w:t>
            </w:r>
            <w:r w:rsidRPr="00207A61">
              <w:t xml:space="preserve">prostriedky </w:t>
            </w:r>
            <w:r>
              <w:t>zo ŠR v</w:t>
            </w:r>
            <w:r w:rsidR="0021737F">
              <w:t> </w:t>
            </w:r>
            <w:r>
              <w:t>sume</w:t>
            </w:r>
            <w:r w:rsidR="0021737F">
              <w:t xml:space="preserve"> 41532,684 </w:t>
            </w:r>
            <w:r>
              <w:t>EUR</w:t>
            </w:r>
            <w:r w:rsidRPr="00207A61">
              <w:t xml:space="preserve">, čo predstavuje plnenie na </w:t>
            </w:r>
            <w:r w:rsidR="0021737F">
              <w:t>106,49</w:t>
            </w:r>
            <w:r w:rsidRPr="00207A61">
              <w:t xml:space="preserve"> %. </w:t>
            </w:r>
          </w:p>
          <w:p w:rsidR="005E1BE8" w:rsidRPr="00207A61" w:rsidRDefault="005E1BE8" w:rsidP="005E1BE8">
            <w:pPr>
              <w:jc w:val="both"/>
              <w:rPr>
                <w:b/>
              </w:rPr>
            </w:pPr>
            <w:r>
              <w:rPr>
                <w:b/>
              </w:rPr>
              <w:t xml:space="preserve">b) </w:t>
            </w:r>
            <w:r w:rsidRPr="00207A61">
              <w:rPr>
                <w:b/>
              </w:rPr>
              <w:t>Daň z nehnuteľností</w:t>
            </w:r>
          </w:p>
          <w:p w:rsidR="005E1BE8" w:rsidRDefault="005E1BE8" w:rsidP="005E1BE8">
            <w:pPr>
              <w:jc w:val="both"/>
            </w:pPr>
            <w:r w:rsidRPr="00207A61">
              <w:t xml:space="preserve">Z rozpočtovaných </w:t>
            </w:r>
            <w:r w:rsidR="0021737F">
              <w:t>19955,00</w:t>
            </w:r>
            <w:r w:rsidRPr="00207A61">
              <w:t xml:space="preserve"> </w:t>
            </w:r>
            <w:r>
              <w:t>EUR</w:t>
            </w:r>
            <w:r w:rsidRPr="00207A61">
              <w:t xml:space="preserve"> bol skutočný príjem k 31.12.</w:t>
            </w:r>
            <w:r>
              <w:t>2013</w:t>
            </w:r>
            <w:r w:rsidRPr="00207A61">
              <w:t xml:space="preserve"> </w:t>
            </w:r>
            <w:r>
              <w:t>v</w:t>
            </w:r>
            <w:r w:rsidR="0021737F">
              <w:t> </w:t>
            </w:r>
            <w:r>
              <w:t>sume</w:t>
            </w:r>
            <w:r w:rsidR="0021737F">
              <w:t xml:space="preserve"> 20215,27</w:t>
            </w:r>
            <w:r w:rsidRPr="00207A61">
              <w:t xml:space="preserve"> </w:t>
            </w:r>
            <w:r>
              <w:t>EUR</w:t>
            </w:r>
            <w:r w:rsidRPr="00207A61">
              <w:t xml:space="preserve">, čo je </w:t>
            </w:r>
            <w:r w:rsidR="0021737F">
              <w:t>101,30</w:t>
            </w:r>
            <w:r w:rsidRPr="00207A61">
              <w:t xml:space="preserve"> % plnenie. </w:t>
            </w:r>
            <w:r>
              <w:t>P</w:t>
            </w:r>
            <w:r w:rsidRPr="00207A61">
              <w:t xml:space="preserve">ríjmy dane z pozemkov </w:t>
            </w:r>
            <w:r>
              <w:t>boli v</w:t>
            </w:r>
            <w:r w:rsidR="0021737F">
              <w:t> </w:t>
            </w:r>
            <w:r>
              <w:t>sume</w:t>
            </w:r>
            <w:r w:rsidR="0021737F">
              <w:t xml:space="preserve"> 9949,77</w:t>
            </w:r>
            <w:r w:rsidRPr="00207A61">
              <w:t xml:space="preserve"> </w:t>
            </w:r>
            <w:r>
              <w:t>EUR</w:t>
            </w:r>
            <w:r w:rsidRPr="00207A61">
              <w:t xml:space="preserve">, dane zo stavieb </w:t>
            </w:r>
            <w:r w:rsidR="0021737F">
              <w:t>boli v sume 4755,30</w:t>
            </w:r>
            <w:r w:rsidRPr="00207A61">
              <w:t xml:space="preserve"> </w:t>
            </w:r>
            <w:r>
              <w:t>EUR</w:t>
            </w:r>
            <w:r w:rsidRPr="00207A61">
              <w:t xml:space="preserve"> a dane z bytov </w:t>
            </w:r>
            <w:r>
              <w:t>boli v</w:t>
            </w:r>
            <w:r w:rsidR="0021737F">
              <w:t> </w:t>
            </w:r>
            <w:r>
              <w:t>sume</w:t>
            </w:r>
            <w:r w:rsidR="0021737F">
              <w:t xml:space="preserve"> 18,20</w:t>
            </w:r>
            <w:r w:rsidRPr="00207A61">
              <w:t xml:space="preserve"> </w:t>
            </w:r>
            <w:r>
              <w:t>EUR</w:t>
            </w:r>
            <w:r w:rsidRPr="00207A61">
              <w:t xml:space="preserve">. </w:t>
            </w:r>
          </w:p>
          <w:p w:rsidR="005E1BE8" w:rsidRPr="009E519E" w:rsidRDefault="005E1BE8" w:rsidP="005E1BE8">
            <w:pPr>
              <w:jc w:val="both"/>
            </w:pPr>
            <w:r w:rsidRPr="009E519E">
              <w:t xml:space="preserve">c) Daň za psa  </w:t>
            </w:r>
            <w:r w:rsidR="0021737F">
              <w:t xml:space="preserve">340,00 EUR.           </w:t>
            </w:r>
          </w:p>
          <w:p w:rsidR="005E1BE8" w:rsidRPr="009E519E" w:rsidRDefault="0021737F" w:rsidP="005E1BE8">
            <w:pPr>
              <w:jc w:val="both"/>
            </w:pPr>
            <w:r>
              <w:t>d</w:t>
            </w:r>
            <w:r w:rsidR="005E1BE8" w:rsidRPr="009E519E">
              <w:t xml:space="preserve">) Poplatok za komunálny odpad a drobný stavebný odpad </w:t>
            </w:r>
            <w:r>
              <w:t>5152,00 EUR.</w:t>
            </w:r>
          </w:p>
          <w:p w:rsidR="005E1BE8" w:rsidRPr="007A0E8F" w:rsidRDefault="005E1BE8" w:rsidP="005E1BE8">
            <w:pPr>
              <w:jc w:val="both"/>
              <w:rPr>
                <w:b/>
              </w:rPr>
            </w:pPr>
          </w:p>
          <w:p w:rsidR="005E1BE8" w:rsidRPr="00767C13" w:rsidRDefault="005E1BE8" w:rsidP="005E1BE8">
            <w:pPr>
              <w:rPr>
                <w:b/>
                <w:color w:val="FF0000"/>
              </w:rPr>
            </w:pPr>
            <w:r w:rsidRPr="00767C13">
              <w:rPr>
                <w:b/>
                <w:color w:val="FF0000"/>
              </w:rPr>
              <w:t xml:space="preserve">2) Bežné príjmy - nedaňové príjmy: </w:t>
            </w:r>
          </w:p>
          <w:p w:rsidR="005E1BE8" w:rsidRPr="00DA0FF6" w:rsidRDefault="005E1BE8" w:rsidP="005E1BE8">
            <w:pPr>
              <w:rPr>
                <w:b/>
                <w:sz w:val="16"/>
                <w:szCs w:val="16"/>
              </w:rPr>
            </w:pPr>
            <w:r>
              <w:rPr>
                <w:b/>
              </w:rPr>
              <w:t xml:space="preserve">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070"/>
              <w:gridCol w:w="3071"/>
              <w:gridCol w:w="2871"/>
            </w:tblGrid>
            <w:tr w:rsidR="005E1BE8" w:rsidRPr="00747363" w:rsidTr="00954E22">
              <w:tc>
                <w:tcPr>
                  <w:tcW w:w="3070" w:type="dxa"/>
                </w:tcPr>
                <w:p w:rsidR="005E1BE8" w:rsidRPr="00747363" w:rsidRDefault="005E1BE8" w:rsidP="005E1BE8">
                  <w:pPr>
                    <w:jc w:val="center"/>
                    <w:rPr>
                      <w:b/>
                    </w:rPr>
                  </w:pPr>
                  <w:r w:rsidRPr="00747363">
                    <w:rPr>
                      <w:b/>
                    </w:rPr>
                    <w:t>Rozpočet na rok 201</w:t>
                  </w:r>
                  <w:r>
                    <w:rPr>
                      <w:b/>
                    </w:rPr>
                    <w:t>3</w:t>
                  </w:r>
                </w:p>
              </w:tc>
              <w:tc>
                <w:tcPr>
                  <w:tcW w:w="3071" w:type="dxa"/>
                </w:tcPr>
                <w:p w:rsidR="005E1BE8" w:rsidRPr="00747363" w:rsidRDefault="005E1BE8" w:rsidP="005E1BE8">
                  <w:pPr>
                    <w:jc w:val="center"/>
                    <w:rPr>
                      <w:b/>
                    </w:rPr>
                  </w:pPr>
                  <w:r w:rsidRPr="00747363">
                    <w:rPr>
                      <w:b/>
                    </w:rPr>
                    <w:t>Skutočnosť k 31.12.201</w:t>
                  </w:r>
                  <w:r>
                    <w:rPr>
                      <w:b/>
                    </w:rPr>
                    <w:t>3</w:t>
                  </w:r>
                </w:p>
              </w:tc>
              <w:tc>
                <w:tcPr>
                  <w:tcW w:w="2871" w:type="dxa"/>
                </w:tcPr>
                <w:p w:rsidR="005E1BE8" w:rsidRPr="00747363" w:rsidRDefault="005E1BE8" w:rsidP="005E1BE8">
                  <w:pPr>
                    <w:jc w:val="center"/>
                    <w:rPr>
                      <w:b/>
                    </w:rPr>
                  </w:pPr>
                  <w:r w:rsidRPr="00747363">
                    <w:rPr>
                      <w:b/>
                    </w:rPr>
                    <w:t>% plnenia</w:t>
                  </w:r>
                </w:p>
              </w:tc>
            </w:tr>
            <w:tr w:rsidR="005E1BE8" w:rsidRPr="00747363" w:rsidTr="00954E22">
              <w:tc>
                <w:tcPr>
                  <w:tcW w:w="3070" w:type="dxa"/>
                </w:tcPr>
                <w:p w:rsidR="005E1BE8" w:rsidRPr="00D21EDC" w:rsidRDefault="005E1BE8" w:rsidP="005E1BE8">
                  <w:pPr>
                    <w:jc w:val="center"/>
                  </w:pPr>
                  <w:r>
                    <w:t>5151,00 €</w:t>
                  </w:r>
                </w:p>
              </w:tc>
              <w:tc>
                <w:tcPr>
                  <w:tcW w:w="3071" w:type="dxa"/>
                </w:tcPr>
                <w:p w:rsidR="005E1BE8" w:rsidRPr="00D21EDC" w:rsidRDefault="005E1BE8" w:rsidP="005E1BE8">
                  <w:pPr>
                    <w:jc w:val="center"/>
                  </w:pPr>
                  <w:r>
                    <w:t>6050,61 €</w:t>
                  </w:r>
                </w:p>
              </w:tc>
              <w:tc>
                <w:tcPr>
                  <w:tcW w:w="2871" w:type="dxa"/>
                </w:tcPr>
                <w:p w:rsidR="005E1BE8" w:rsidRPr="00F53322" w:rsidRDefault="005E1BE8" w:rsidP="005E1BE8">
                  <w:pPr>
                    <w:jc w:val="center"/>
                  </w:pPr>
                  <w:r>
                    <w:t>117,46</w:t>
                  </w:r>
                </w:p>
              </w:tc>
            </w:tr>
          </w:tbl>
          <w:p w:rsidR="005E1BE8" w:rsidRDefault="005E1BE8" w:rsidP="005E1BE8">
            <w:pPr>
              <w:rPr>
                <w:b/>
                <w:color w:val="FF0000"/>
              </w:rPr>
            </w:pPr>
          </w:p>
          <w:p w:rsidR="0021737F" w:rsidRPr="001D0B1D" w:rsidRDefault="0021737F" w:rsidP="0021737F">
            <w:pPr>
              <w:numPr>
                <w:ilvl w:val="0"/>
                <w:numId w:val="32"/>
              </w:numPr>
              <w:tabs>
                <w:tab w:val="right" w:pos="284"/>
              </w:tabs>
              <w:ind w:left="284" w:hanging="284"/>
              <w:jc w:val="both"/>
              <w:rPr>
                <w:b/>
              </w:rPr>
            </w:pPr>
            <w:r w:rsidRPr="001D0B1D">
              <w:rPr>
                <w:b/>
              </w:rPr>
              <w:t xml:space="preserve">Príjmy </w:t>
            </w:r>
            <w:r>
              <w:rPr>
                <w:b/>
              </w:rPr>
              <w:t xml:space="preserve">z </w:t>
            </w:r>
            <w:r w:rsidRPr="001D0B1D">
              <w:rPr>
                <w:b/>
              </w:rPr>
              <w:t>vlastníctva majetku</w:t>
            </w:r>
          </w:p>
          <w:p w:rsidR="0021737F" w:rsidRPr="001D0B1D" w:rsidRDefault="0021737F" w:rsidP="0021737F">
            <w:pPr>
              <w:jc w:val="both"/>
            </w:pPr>
            <w:r w:rsidRPr="001D0B1D">
              <w:t xml:space="preserve">Z rozpočtovaných </w:t>
            </w:r>
            <w:r>
              <w:t>5151,00</w:t>
            </w:r>
            <w:r w:rsidRPr="001D0B1D">
              <w:t xml:space="preserve"> </w:t>
            </w:r>
            <w:r>
              <w:t>EUR</w:t>
            </w:r>
            <w:r w:rsidRPr="001D0B1D">
              <w:t xml:space="preserve"> bol skutočný príjem k 31.12.</w:t>
            </w:r>
            <w:r>
              <w:t>2013</w:t>
            </w:r>
            <w:r w:rsidRPr="001D0B1D">
              <w:t xml:space="preserve"> </w:t>
            </w:r>
            <w:r>
              <w:t>v sume 6050,61 EUR, čo</w:t>
            </w:r>
            <w:r w:rsidRPr="001D0B1D">
              <w:t xml:space="preserve"> je </w:t>
            </w:r>
            <w:r>
              <w:t>117,46</w:t>
            </w:r>
            <w:r w:rsidRPr="001D0B1D">
              <w:t xml:space="preserve"> % plnenie. Ide o príjem z prenajatých pozemkov </w:t>
            </w:r>
            <w:r>
              <w:t>v sume 52,00</w:t>
            </w:r>
            <w:r w:rsidRPr="001D0B1D">
              <w:t xml:space="preserve"> </w:t>
            </w:r>
            <w:r>
              <w:t>EUR</w:t>
            </w:r>
            <w:r w:rsidRPr="001D0B1D">
              <w:t xml:space="preserve"> a príjem z prenajatých budov, priestorov a objektov </w:t>
            </w:r>
            <w:r>
              <w:t>v sume 5036,40 EUR</w:t>
            </w:r>
            <w:r w:rsidRPr="001D0B1D">
              <w:t>.</w:t>
            </w:r>
          </w:p>
          <w:p w:rsidR="0021737F" w:rsidRPr="001D0B1D" w:rsidRDefault="0021737F" w:rsidP="0021737F">
            <w:pPr>
              <w:numPr>
                <w:ilvl w:val="0"/>
                <w:numId w:val="32"/>
              </w:numPr>
              <w:tabs>
                <w:tab w:val="right" w:pos="284"/>
              </w:tabs>
              <w:ind w:left="284" w:hanging="284"/>
              <w:jc w:val="both"/>
              <w:rPr>
                <w:b/>
              </w:rPr>
            </w:pPr>
            <w:r w:rsidRPr="001D0B1D">
              <w:rPr>
                <w:b/>
              </w:rPr>
              <w:t xml:space="preserve">Administratívne </w:t>
            </w:r>
            <w:r>
              <w:rPr>
                <w:b/>
              </w:rPr>
              <w:t xml:space="preserve">poplatky a </w:t>
            </w:r>
            <w:r w:rsidRPr="001D0B1D">
              <w:rPr>
                <w:b/>
              </w:rPr>
              <w:t>iné poplatky</w:t>
            </w:r>
            <w:r>
              <w:rPr>
                <w:b/>
              </w:rPr>
              <w:t xml:space="preserve"> a platby</w:t>
            </w:r>
          </w:p>
          <w:p w:rsidR="0021737F" w:rsidRPr="001D0B1D" w:rsidRDefault="0021737F" w:rsidP="0021737F">
            <w:pPr>
              <w:jc w:val="both"/>
            </w:pPr>
            <w:r>
              <w:t>Administratívne poplatky -</w:t>
            </w:r>
            <w:r w:rsidRPr="001D0B1D">
              <w:t xml:space="preserve"> správne poplatky:</w:t>
            </w:r>
          </w:p>
          <w:p w:rsidR="0021737F" w:rsidRPr="001D0B1D" w:rsidRDefault="0021737F" w:rsidP="0021737F">
            <w:pPr>
              <w:jc w:val="both"/>
            </w:pPr>
            <w:r w:rsidRPr="001D0B1D">
              <w:t xml:space="preserve">Z rozpočtovaných </w:t>
            </w:r>
            <w:r>
              <w:t>551,00 EUR</w:t>
            </w:r>
            <w:r w:rsidRPr="001D0B1D">
              <w:t xml:space="preserve"> bol skutočný príjem k 31.12.</w:t>
            </w:r>
            <w:r>
              <w:t>2013</w:t>
            </w:r>
            <w:r w:rsidRPr="001D0B1D">
              <w:t xml:space="preserve"> </w:t>
            </w:r>
            <w:r>
              <w:t>v sume 962,07 EUR</w:t>
            </w:r>
            <w:r w:rsidRPr="001D0B1D">
              <w:t xml:space="preserve">, čo je </w:t>
            </w:r>
            <w:r>
              <w:t>174,60</w:t>
            </w:r>
            <w:r w:rsidRPr="001D0B1D">
              <w:t xml:space="preserve"> % plnenie. </w:t>
            </w:r>
          </w:p>
          <w:p w:rsidR="0021737F" w:rsidRDefault="0021737F" w:rsidP="005E1BE8">
            <w:pPr>
              <w:rPr>
                <w:b/>
                <w:color w:val="FF0000"/>
              </w:rPr>
            </w:pPr>
          </w:p>
          <w:p w:rsidR="005E1BE8" w:rsidRPr="0017760C" w:rsidRDefault="005E1BE8" w:rsidP="005E1BE8">
            <w:pPr>
              <w:rPr>
                <w:b/>
                <w:color w:val="FF0000"/>
              </w:rPr>
            </w:pPr>
            <w:r w:rsidRPr="0017760C">
              <w:rPr>
                <w:b/>
                <w:color w:val="FF0000"/>
              </w:rPr>
              <w:t>3) Bežné príjmy - ostatné príjmy</w:t>
            </w:r>
            <w:r>
              <w:rPr>
                <w:b/>
                <w:color w:val="FF0000"/>
              </w:rPr>
              <w:t xml:space="preserve"> (transfery)</w:t>
            </w:r>
            <w:r w:rsidRPr="0017760C">
              <w:rPr>
                <w:b/>
                <w:color w:val="FF0000"/>
              </w:rPr>
              <w:t xml:space="preserve">: </w:t>
            </w:r>
          </w:p>
          <w:p w:rsidR="005E1BE8" w:rsidRPr="00D21EDC" w:rsidRDefault="005E1BE8" w:rsidP="005E1BE8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070"/>
              <w:gridCol w:w="3071"/>
              <w:gridCol w:w="2871"/>
            </w:tblGrid>
            <w:tr w:rsidR="005E1BE8" w:rsidRPr="00747363" w:rsidTr="00954E22">
              <w:tc>
                <w:tcPr>
                  <w:tcW w:w="3070" w:type="dxa"/>
                </w:tcPr>
                <w:p w:rsidR="005E1BE8" w:rsidRPr="00747363" w:rsidRDefault="005E1BE8" w:rsidP="005E1BE8">
                  <w:pPr>
                    <w:jc w:val="center"/>
                    <w:rPr>
                      <w:b/>
                    </w:rPr>
                  </w:pPr>
                  <w:r w:rsidRPr="00747363">
                    <w:rPr>
                      <w:b/>
                    </w:rPr>
                    <w:t>Rozpočet na rok 201</w:t>
                  </w:r>
                  <w:r>
                    <w:rPr>
                      <w:b/>
                    </w:rPr>
                    <w:t>3</w:t>
                  </w:r>
                </w:p>
              </w:tc>
              <w:tc>
                <w:tcPr>
                  <w:tcW w:w="3071" w:type="dxa"/>
                </w:tcPr>
                <w:p w:rsidR="005E1BE8" w:rsidRPr="00747363" w:rsidRDefault="005E1BE8" w:rsidP="005E1BE8">
                  <w:pPr>
                    <w:jc w:val="center"/>
                    <w:rPr>
                      <w:b/>
                    </w:rPr>
                  </w:pPr>
                  <w:r w:rsidRPr="00747363">
                    <w:rPr>
                      <w:b/>
                    </w:rPr>
                    <w:t>Skutočnosť k 31.12.201</w:t>
                  </w:r>
                  <w:r>
                    <w:rPr>
                      <w:b/>
                    </w:rPr>
                    <w:t>3</w:t>
                  </w:r>
                </w:p>
              </w:tc>
              <w:tc>
                <w:tcPr>
                  <w:tcW w:w="2871" w:type="dxa"/>
                </w:tcPr>
                <w:p w:rsidR="005E1BE8" w:rsidRPr="00747363" w:rsidRDefault="005E1BE8" w:rsidP="005E1BE8">
                  <w:pPr>
                    <w:jc w:val="center"/>
                    <w:rPr>
                      <w:b/>
                    </w:rPr>
                  </w:pPr>
                  <w:r w:rsidRPr="00747363">
                    <w:rPr>
                      <w:b/>
                    </w:rPr>
                    <w:t>% plnenia</w:t>
                  </w:r>
                </w:p>
              </w:tc>
            </w:tr>
            <w:tr w:rsidR="005E1BE8" w:rsidRPr="00747363" w:rsidTr="00954E22">
              <w:tc>
                <w:tcPr>
                  <w:tcW w:w="3070" w:type="dxa"/>
                </w:tcPr>
                <w:p w:rsidR="005E1BE8" w:rsidRPr="00D21EDC" w:rsidRDefault="005E1BE8" w:rsidP="005E1BE8">
                  <w:pPr>
                    <w:jc w:val="center"/>
                  </w:pPr>
                  <w:r>
                    <w:t>3600,00 €</w:t>
                  </w:r>
                </w:p>
              </w:tc>
              <w:tc>
                <w:tcPr>
                  <w:tcW w:w="3071" w:type="dxa"/>
                </w:tcPr>
                <w:p w:rsidR="005E1BE8" w:rsidRPr="00D21EDC" w:rsidRDefault="005E1BE8" w:rsidP="005E1BE8">
                  <w:pPr>
                    <w:jc w:val="center"/>
                  </w:pPr>
                  <w:r>
                    <w:t>13709,71 €</w:t>
                  </w:r>
                </w:p>
              </w:tc>
              <w:tc>
                <w:tcPr>
                  <w:tcW w:w="2871" w:type="dxa"/>
                </w:tcPr>
                <w:p w:rsidR="005E1BE8" w:rsidRPr="00F53322" w:rsidRDefault="005E1BE8" w:rsidP="005E1BE8">
                  <w:pPr>
                    <w:jc w:val="center"/>
                  </w:pPr>
                  <w:r>
                    <w:t>372,49</w:t>
                  </w:r>
                </w:p>
              </w:tc>
            </w:tr>
          </w:tbl>
          <w:p w:rsidR="005E1BE8" w:rsidRDefault="005E1BE8" w:rsidP="005E1BE8">
            <w:pPr>
              <w:ind w:left="360"/>
            </w:pPr>
          </w:p>
          <w:tbl>
            <w:tblPr>
              <w:tblW w:w="90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61"/>
              <w:gridCol w:w="2483"/>
              <w:gridCol w:w="1499"/>
              <w:gridCol w:w="3969"/>
            </w:tblGrid>
            <w:tr w:rsidR="00614C68" w:rsidRPr="00C566A1" w:rsidTr="009F0263">
              <w:tc>
                <w:tcPr>
                  <w:tcW w:w="1061" w:type="dxa"/>
                </w:tcPr>
                <w:p w:rsidR="00614C68" w:rsidRPr="00747363" w:rsidRDefault="00614C68" w:rsidP="00770623">
                  <w:pPr>
                    <w:rPr>
                      <w:b/>
                    </w:rPr>
                  </w:pPr>
                  <w:proofErr w:type="spellStart"/>
                  <w:r w:rsidRPr="00747363">
                    <w:rPr>
                      <w:b/>
                    </w:rPr>
                    <w:t>P.č</w:t>
                  </w:r>
                  <w:proofErr w:type="spellEnd"/>
                  <w:r w:rsidRPr="00747363">
                    <w:rPr>
                      <w:b/>
                    </w:rPr>
                    <w:t>.</w:t>
                  </w:r>
                </w:p>
              </w:tc>
              <w:tc>
                <w:tcPr>
                  <w:tcW w:w="2483" w:type="dxa"/>
                </w:tcPr>
                <w:p w:rsidR="00614C68" w:rsidRPr="00747363" w:rsidRDefault="00614C68" w:rsidP="00770623">
                  <w:pPr>
                    <w:rPr>
                      <w:b/>
                    </w:rPr>
                  </w:pPr>
                  <w:r w:rsidRPr="00747363">
                    <w:rPr>
                      <w:b/>
                    </w:rPr>
                    <w:t>Poskytovateľ dotácie</w:t>
                  </w:r>
                </w:p>
              </w:tc>
              <w:tc>
                <w:tcPr>
                  <w:tcW w:w="1499" w:type="dxa"/>
                </w:tcPr>
                <w:p w:rsidR="00614C68" w:rsidRPr="00747363" w:rsidRDefault="00614C68" w:rsidP="00770623">
                  <w:pPr>
                    <w:rPr>
                      <w:b/>
                    </w:rPr>
                  </w:pPr>
                  <w:r w:rsidRPr="00747363">
                    <w:rPr>
                      <w:b/>
                    </w:rPr>
                    <w:t>Suma v €</w:t>
                  </w:r>
                </w:p>
              </w:tc>
              <w:tc>
                <w:tcPr>
                  <w:tcW w:w="3969" w:type="dxa"/>
                </w:tcPr>
                <w:p w:rsidR="00614C68" w:rsidRPr="00747363" w:rsidRDefault="00614C68" w:rsidP="00770623">
                  <w:pPr>
                    <w:rPr>
                      <w:b/>
                    </w:rPr>
                  </w:pPr>
                  <w:r>
                    <w:rPr>
                      <w:b/>
                    </w:rPr>
                    <w:t>Použitie</w:t>
                  </w:r>
                </w:p>
              </w:tc>
            </w:tr>
            <w:tr w:rsidR="00614C68" w:rsidRPr="00C566A1" w:rsidTr="009F0263">
              <w:tc>
                <w:tcPr>
                  <w:tcW w:w="1061" w:type="dxa"/>
                </w:tcPr>
                <w:p w:rsidR="00614C68" w:rsidRPr="00C566A1" w:rsidRDefault="00614C68" w:rsidP="00770623">
                  <w:r w:rsidRPr="00C566A1">
                    <w:t>1.</w:t>
                  </w:r>
                </w:p>
              </w:tc>
              <w:tc>
                <w:tcPr>
                  <w:tcW w:w="2483" w:type="dxa"/>
                </w:tcPr>
                <w:p w:rsidR="00614C68" w:rsidRPr="00C566A1" w:rsidRDefault="00614C68" w:rsidP="00770623">
                  <w:r>
                    <w:t>VÚC</w:t>
                  </w:r>
                </w:p>
              </w:tc>
              <w:tc>
                <w:tcPr>
                  <w:tcW w:w="1499" w:type="dxa"/>
                </w:tcPr>
                <w:p w:rsidR="00614C68" w:rsidRPr="00C566A1" w:rsidRDefault="00614C68" w:rsidP="00770623">
                  <w:pPr>
                    <w:jc w:val="right"/>
                  </w:pPr>
                  <w:r>
                    <w:t>435,40</w:t>
                  </w:r>
                </w:p>
              </w:tc>
              <w:tc>
                <w:tcPr>
                  <w:tcW w:w="3969" w:type="dxa"/>
                </w:tcPr>
                <w:p w:rsidR="00614C68" w:rsidRPr="00C566A1" w:rsidRDefault="00614C68" w:rsidP="00770623">
                  <w:r>
                    <w:t xml:space="preserve">Prenesené kompetencie </w:t>
                  </w:r>
                </w:p>
              </w:tc>
            </w:tr>
            <w:tr w:rsidR="00614C68" w:rsidRPr="00C566A1" w:rsidTr="009F0263">
              <w:tc>
                <w:tcPr>
                  <w:tcW w:w="1061" w:type="dxa"/>
                </w:tcPr>
                <w:p w:rsidR="00614C68" w:rsidRPr="00C566A1" w:rsidRDefault="00614C68" w:rsidP="00770623">
                  <w:r w:rsidRPr="00C566A1">
                    <w:t>2.</w:t>
                  </w:r>
                </w:p>
              </w:tc>
              <w:tc>
                <w:tcPr>
                  <w:tcW w:w="2483" w:type="dxa"/>
                </w:tcPr>
                <w:p w:rsidR="00614C68" w:rsidRPr="00C566A1" w:rsidRDefault="00614C68" w:rsidP="00770623">
                  <w:r>
                    <w:t>Ministerstvo financií</w:t>
                  </w:r>
                </w:p>
              </w:tc>
              <w:tc>
                <w:tcPr>
                  <w:tcW w:w="1499" w:type="dxa"/>
                </w:tcPr>
                <w:p w:rsidR="00614C68" w:rsidRPr="00C566A1" w:rsidRDefault="00614C68" w:rsidP="00770623">
                  <w:pPr>
                    <w:jc w:val="right"/>
                  </w:pPr>
                  <w:r>
                    <w:t>600,00</w:t>
                  </w:r>
                </w:p>
              </w:tc>
              <w:tc>
                <w:tcPr>
                  <w:tcW w:w="3969" w:type="dxa"/>
                </w:tcPr>
                <w:p w:rsidR="00614C68" w:rsidRPr="00C566A1" w:rsidRDefault="00614C68" w:rsidP="00770623">
                  <w:r>
                    <w:t>Voľby do VÚC</w:t>
                  </w:r>
                </w:p>
              </w:tc>
            </w:tr>
            <w:tr w:rsidR="00614C68" w:rsidRPr="00C566A1" w:rsidTr="009F0263">
              <w:tc>
                <w:tcPr>
                  <w:tcW w:w="1061" w:type="dxa"/>
                </w:tcPr>
                <w:p w:rsidR="00614C68" w:rsidRPr="00C566A1" w:rsidRDefault="00614C68" w:rsidP="00770623">
                  <w:r w:rsidRPr="00C566A1">
                    <w:t>3.</w:t>
                  </w:r>
                </w:p>
              </w:tc>
              <w:tc>
                <w:tcPr>
                  <w:tcW w:w="2483" w:type="dxa"/>
                </w:tcPr>
                <w:p w:rsidR="00614C68" w:rsidRPr="00C566A1" w:rsidRDefault="00614C68" w:rsidP="00770623">
                  <w:r>
                    <w:t>ÚV SR</w:t>
                  </w:r>
                </w:p>
              </w:tc>
              <w:tc>
                <w:tcPr>
                  <w:tcW w:w="1499" w:type="dxa"/>
                </w:tcPr>
                <w:p w:rsidR="00614C68" w:rsidRPr="00C566A1" w:rsidRDefault="00614C68" w:rsidP="00770623">
                  <w:pPr>
                    <w:jc w:val="right"/>
                  </w:pPr>
                  <w:r>
                    <w:t>10000,00</w:t>
                  </w:r>
                </w:p>
              </w:tc>
              <w:tc>
                <w:tcPr>
                  <w:tcW w:w="3969" w:type="dxa"/>
                </w:tcPr>
                <w:p w:rsidR="00614C68" w:rsidRPr="00C566A1" w:rsidRDefault="00614C68" w:rsidP="00770623">
                  <w:r>
                    <w:t>Dotácia z rezervy predsedu vlády</w:t>
                  </w:r>
                </w:p>
              </w:tc>
            </w:tr>
            <w:tr w:rsidR="00614C68" w:rsidRPr="00C566A1" w:rsidTr="009F0263">
              <w:tc>
                <w:tcPr>
                  <w:tcW w:w="1061" w:type="dxa"/>
                </w:tcPr>
                <w:p w:rsidR="00614C68" w:rsidRPr="00C566A1" w:rsidRDefault="00614C68" w:rsidP="00770623">
                  <w:r>
                    <w:t>4.</w:t>
                  </w:r>
                </w:p>
              </w:tc>
              <w:tc>
                <w:tcPr>
                  <w:tcW w:w="2483" w:type="dxa"/>
                </w:tcPr>
                <w:p w:rsidR="00614C68" w:rsidRDefault="00614C68" w:rsidP="00770623">
                  <w:r>
                    <w:t>MDVRR</w:t>
                  </w:r>
                </w:p>
              </w:tc>
              <w:tc>
                <w:tcPr>
                  <w:tcW w:w="1499" w:type="dxa"/>
                </w:tcPr>
                <w:p w:rsidR="00614C68" w:rsidRDefault="00614C68" w:rsidP="00770623">
                  <w:pPr>
                    <w:jc w:val="right"/>
                  </w:pPr>
                  <w:r>
                    <w:t>496,72</w:t>
                  </w:r>
                </w:p>
              </w:tc>
              <w:tc>
                <w:tcPr>
                  <w:tcW w:w="3969" w:type="dxa"/>
                </w:tcPr>
                <w:p w:rsidR="00614C68" w:rsidRDefault="00614C68" w:rsidP="00770623">
                  <w:r>
                    <w:t>Cestná infraštruktúra</w:t>
                  </w:r>
                </w:p>
              </w:tc>
            </w:tr>
            <w:tr w:rsidR="00614C68" w:rsidRPr="00C566A1" w:rsidTr="009F0263">
              <w:tc>
                <w:tcPr>
                  <w:tcW w:w="1061" w:type="dxa"/>
                </w:tcPr>
                <w:p w:rsidR="00614C68" w:rsidRPr="00C566A1" w:rsidRDefault="00614C68" w:rsidP="00770623">
                  <w:r>
                    <w:t>5.</w:t>
                  </w:r>
                </w:p>
              </w:tc>
              <w:tc>
                <w:tcPr>
                  <w:tcW w:w="2483" w:type="dxa"/>
                </w:tcPr>
                <w:p w:rsidR="00614C68" w:rsidRDefault="00614C68" w:rsidP="00770623">
                  <w:r>
                    <w:t>MF SR</w:t>
                  </w:r>
                </w:p>
              </w:tc>
              <w:tc>
                <w:tcPr>
                  <w:tcW w:w="1499" w:type="dxa"/>
                </w:tcPr>
                <w:p w:rsidR="00614C68" w:rsidRDefault="00614C68" w:rsidP="00770623">
                  <w:pPr>
                    <w:jc w:val="right"/>
                  </w:pPr>
                  <w:r>
                    <w:t>46,00</w:t>
                  </w:r>
                </w:p>
              </w:tc>
              <w:tc>
                <w:tcPr>
                  <w:tcW w:w="3969" w:type="dxa"/>
                </w:tcPr>
                <w:p w:rsidR="00614C68" w:rsidRDefault="00614C68" w:rsidP="00770623">
                  <w:r>
                    <w:t>Reg. školstvo</w:t>
                  </w:r>
                </w:p>
              </w:tc>
            </w:tr>
          </w:tbl>
          <w:p w:rsidR="003A4BF2" w:rsidRDefault="003A4BF2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A4BF2" w:rsidRDefault="003A4BF2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A4BF2" w:rsidRDefault="003A4BF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A4BF2" w:rsidRDefault="003A4BF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A4BF2" w:rsidRDefault="003A4BF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A4BF2" w:rsidRDefault="003A4BF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4BF2" w:rsidRDefault="003A4BF2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3A4BF2" w:rsidTr="005E1BE8">
        <w:trPr>
          <w:trHeight w:val="270"/>
        </w:trPr>
        <w:tc>
          <w:tcPr>
            <w:tcW w:w="9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4BF2" w:rsidRDefault="003A4BF2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4BF2" w:rsidRDefault="003A4BF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4BF2" w:rsidRDefault="003A4BF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4BF2" w:rsidRDefault="003A4BF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4BF2" w:rsidRDefault="003A4BF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4BF2" w:rsidRDefault="003A4BF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4BF2" w:rsidRDefault="003A4BF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4BF2" w:rsidRDefault="003A4BF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614C68" w:rsidRDefault="00614C68" w:rsidP="00614C68">
      <w:pPr>
        <w:spacing w:line="360" w:lineRule="auto"/>
        <w:jc w:val="both"/>
        <w:rPr>
          <w:noProof/>
        </w:rPr>
      </w:pPr>
      <w:r>
        <w:rPr>
          <w:noProof/>
        </w:rPr>
        <w:t>Granty a transfery boli účelovo učené a boli použité v súlade s ich účelom.</w:t>
      </w:r>
    </w:p>
    <w:p w:rsidR="00614C68" w:rsidRDefault="00614C68" w:rsidP="00614C68">
      <w:pPr>
        <w:rPr>
          <w:b/>
          <w:color w:val="FF0000"/>
        </w:rPr>
      </w:pPr>
    </w:p>
    <w:p w:rsidR="00614C68" w:rsidRPr="00333B83" w:rsidRDefault="00614C68" w:rsidP="00614C68">
      <w:pPr>
        <w:rPr>
          <w:b/>
          <w:color w:val="FF0000"/>
        </w:rPr>
      </w:pPr>
      <w:r w:rsidRPr="00333B83">
        <w:rPr>
          <w:b/>
          <w:color w:val="FF0000"/>
        </w:rPr>
        <w:t xml:space="preserve">4) Kapitálové príjmy: </w:t>
      </w:r>
    </w:p>
    <w:p w:rsidR="00614C68" w:rsidRPr="00D21EDC" w:rsidRDefault="00614C68" w:rsidP="00614C68">
      <w:pPr>
        <w:rPr>
          <w:b/>
        </w:rPr>
      </w:pPr>
      <w:r>
        <w:rPr>
          <w:b/>
        </w:rPr>
        <w:t xml:space="preserve"> 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3118"/>
        <w:gridCol w:w="2977"/>
      </w:tblGrid>
      <w:tr w:rsidR="00614C68" w:rsidRPr="00747363" w:rsidTr="009F0263">
        <w:tc>
          <w:tcPr>
            <w:tcW w:w="3085" w:type="dxa"/>
          </w:tcPr>
          <w:p w:rsidR="00614C68" w:rsidRPr="00747363" w:rsidRDefault="00614C68" w:rsidP="00770623">
            <w:pPr>
              <w:jc w:val="center"/>
              <w:rPr>
                <w:b/>
              </w:rPr>
            </w:pPr>
            <w:r w:rsidRPr="00747363">
              <w:rPr>
                <w:b/>
              </w:rPr>
              <w:t>Rozpočet na rok 201</w:t>
            </w:r>
            <w:r>
              <w:rPr>
                <w:b/>
              </w:rPr>
              <w:t>3</w:t>
            </w:r>
          </w:p>
        </w:tc>
        <w:tc>
          <w:tcPr>
            <w:tcW w:w="3118" w:type="dxa"/>
          </w:tcPr>
          <w:p w:rsidR="00614C68" w:rsidRPr="00747363" w:rsidRDefault="00614C68" w:rsidP="00770623">
            <w:pPr>
              <w:jc w:val="center"/>
              <w:rPr>
                <w:b/>
              </w:rPr>
            </w:pPr>
            <w:r w:rsidRPr="00747363">
              <w:rPr>
                <w:b/>
              </w:rPr>
              <w:t>Skutočnosť k 31.12.201</w:t>
            </w:r>
            <w:r>
              <w:rPr>
                <w:b/>
              </w:rPr>
              <w:t>3</w:t>
            </w:r>
          </w:p>
        </w:tc>
        <w:tc>
          <w:tcPr>
            <w:tcW w:w="2977" w:type="dxa"/>
          </w:tcPr>
          <w:p w:rsidR="00614C68" w:rsidRPr="00747363" w:rsidRDefault="00614C68" w:rsidP="00770623">
            <w:pPr>
              <w:jc w:val="center"/>
              <w:rPr>
                <w:b/>
              </w:rPr>
            </w:pPr>
            <w:r w:rsidRPr="00747363">
              <w:rPr>
                <w:b/>
              </w:rPr>
              <w:t>% plnenia</w:t>
            </w:r>
          </w:p>
        </w:tc>
      </w:tr>
      <w:tr w:rsidR="00614C68" w:rsidRPr="00747363" w:rsidTr="009F0263">
        <w:tc>
          <w:tcPr>
            <w:tcW w:w="3085" w:type="dxa"/>
          </w:tcPr>
          <w:p w:rsidR="00614C68" w:rsidRPr="00D21EDC" w:rsidRDefault="00614C68" w:rsidP="00770623">
            <w:pPr>
              <w:jc w:val="center"/>
            </w:pPr>
            <w:r>
              <w:t>3000,00</w:t>
            </w:r>
          </w:p>
        </w:tc>
        <w:tc>
          <w:tcPr>
            <w:tcW w:w="3118" w:type="dxa"/>
          </w:tcPr>
          <w:p w:rsidR="00614C68" w:rsidRPr="00D21EDC" w:rsidRDefault="00614C68" w:rsidP="00770623">
            <w:pPr>
              <w:jc w:val="center"/>
            </w:pPr>
            <w:r>
              <w:t>0,00</w:t>
            </w:r>
          </w:p>
        </w:tc>
        <w:tc>
          <w:tcPr>
            <w:tcW w:w="2977" w:type="dxa"/>
          </w:tcPr>
          <w:p w:rsidR="00614C68" w:rsidRPr="00DD146D" w:rsidRDefault="00614C68" w:rsidP="00770623">
            <w:pPr>
              <w:jc w:val="center"/>
            </w:pPr>
            <w:r>
              <w:t>0,00</w:t>
            </w:r>
          </w:p>
        </w:tc>
      </w:tr>
    </w:tbl>
    <w:p w:rsidR="00614C68" w:rsidRDefault="00614C68" w:rsidP="00614C68"/>
    <w:p w:rsidR="00614C68" w:rsidRDefault="00614C68" w:rsidP="00614C68">
      <w:pPr>
        <w:rPr>
          <w:b/>
        </w:rPr>
      </w:pPr>
    </w:p>
    <w:p w:rsidR="00614C68" w:rsidRPr="009D67C4" w:rsidRDefault="00614C68" w:rsidP="00614C68">
      <w:pPr>
        <w:rPr>
          <w:b/>
          <w:color w:val="FF0000"/>
        </w:rPr>
      </w:pPr>
      <w:r w:rsidRPr="009D67C4">
        <w:rPr>
          <w:b/>
          <w:color w:val="FF0000"/>
        </w:rPr>
        <w:t xml:space="preserve">5) Príjmové finančné operácie: </w:t>
      </w:r>
    </w:p>
    <w:p w:rsidR="00614C68" w:rsidRPr="00D21EDC" w:rsidRDefault="00614C68" w:rsidP="00614C68">
      <w:pPr>
        <w:rPr>
          <w:b/>
        </w:rPr>
      </w:pPr>
      <w:r>
        <w:rPr>
          <w:b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3119"/>
        <w:gridCol w:w="2976"/>
      </w:tblGrid>
      <w:tr w:rsidR="00614C68" w:rsidRPr="00747363" w:rsidTr="009F0263">
        <w:tc>
          <w:tcPr>
            <w:tcW w:w="3085" w:type="dxa"/>
          </w:tcPr>
          <w:p w:rsidR="00614C68" w:rsidRPr="00747363" w:rsidRDefault="00614C68" w:rsidP="00770623">
            <w:pPr>
              <w:jc w:val="center"/>
              <w:rPr>
                <w:b/>
              </w:rPr>
            </w:pPr>
            <w:r w:rsidRPr="00747363">
              <w:rPr>
                <w:b/>
              </w:rPr>
              <w:t>Rozpočet na rok 201</w:t>
            </w:r>
            <w:r>
              <w:rPr>
                <w:b/>
              </w:rPr>
              <w:t>3</w:t>
            </w:r>
          </w:p>
        </w:tc>
        <w:tc>
          <w:tcPr>
            <w:tcW w:w="3119" w:type="dxa"/>
          </w:tcPr>
          <w:p w:rsidR="00614C68" w:rsidRPr="00747363" w:rsidRDefault="00614C68" w:rsidP="00770623">
            <w:pPr>
              <w:jc w:val="center"/>
              <w:rPr>
                <w:b/>
              </w:rPr>
            </w:pPr>
            <w:r w:rsidRPr="00747363">
              <w:rPr>
                <w:b/>
              </w:rPr>
              <w:t>Skutočnosť k 31.12.201</w:t>
            </w:r>
            <w:r>
              <w:rPr>
                <w:b/>
              </w:rPr>
              <w:t>3</w:t>
            </w:r>
          </w:p>
        </w:tc>
        <w:tc>
          <w:tcPr>
            <w:tcW w:w="2976" w:type="dxa"/>
          </w:tcPr>
          <w:p w:rsidR="00614C68" w:rsidRPr="00747363" w:rsidRDefault="00614C68" w:rsidP="00770623">
            <w:pPr>
              <w:jc w:val="center"/>
              <w:rPr>
                <w:b/>
              </w:rPr>
            </w:pPr>
            <w:r w:rsidRPr="00747363">
              <w:rPr>
                <w:b/>
              </w:rPr>
              <w:t>% plnenia</w:t>
            </w:r>
          </w:p>
        </w:tc>
      </w:tr>
      <w:tr w:rsidR="00614C68" w:rsidRPr="00747363" w:rsidTr="009F0263">
        <w:tc>
          <w:tcPr>
            <w:tcW w:w="3085" w:type="dxa"/>
          </w:tcPr>
          <w:p w:rsidR="00614C68" w:rsidRPr="00D21EDC" w:rsidRDefault="00614C68" w:rsidP="00770623">
            <w:pPr>
              <w:jc w:val="center"/>
            </w:pPr>
            <w:r>
              <w:t>0,00</w:t>
            </w:r>
          </w:p>
        </w:tc>
        <w:tc>
          <w:tcPr>
            <w:tcW w:w="3119" w:type="dxa"/>
          </w:tcPr>
          <w:p w:rsidR="00614C68" w:rsidRPr="00D21EDC" w:rsidRDefault="00614C68" w:rsidP="00770623">
            <w:pPr>
              <w:jc w:val="center"/>
            </w:pPr>
            <w:r>
              <w:t xml:space="preserve">1831,59   </w:t>
            </w:r>
          </w:p>
        </w:tc>
        <w:tc>
          <w:tcPr>
            <w:tcW w:w="2976" w:type="dxa"/>
          </w:tcPr>
          <w:p w:rsidR="00614C68" w:rsidRPr="00DD146D" w:rsidRDefault="00614C68" w:rsidP="00770623">
            <w:pPr>
              <w:jc w:val="center"/>
            </w:pPr>
            <w:r>
              <w:t>101,76</w:t>
            </w:r>
          </w:p>
        </w:tc>
      </w:tr>
    </w:tbl>
    <w:p w:rsidR="00614C68" w:rsidRDefault="00614C68" w:rsidP="00614C68">
      <w:pPr>
        <w:rPr>
          <w:b/>
          <w:color w:val="FF0000"/>
        </w:rPr>
      </w:pPr>
    </w:p>
    <w:p w:rsidR="00614C68" w:rsidRPr="007D4106" w:rsidRDefault="00614C68" w:rsidP="00614C68">
      <w:pPr>
        <w:jc w:val="both"/>
      </w:pPr>
      <w:r w:rsidRPr="007D4106">
        <w:lastRenderedPageBreak/>
        <w:t xml:space="preserve">V roku </w:t>
      </w:r>
      <w:r>
        <w:t>2013</w:t>
      </w:r>
      <w:r w:rsidRPr="007D4106">
        <w:t xml:space="preserve"> bol </w:t>
      </w:r>
      <w:r>
        <w:t xml:space="preserve">čerpaný </w:t>
      </w:r>
      <w:proofErr w:type="spellStart"/>
      <w:r>
        <w:t>prekleňovací</w:t>
      </w:r>
      <w:proofErr w:type="spellEnd"/>
      <w:r w:rsidRPr="007D4106">
        <w:t xml:space="preserve"> úver </w:t>
      </w:r>
      <w:r>
        <w:t>v sume 1831,59</w:t>
      </w:r>
      <w:r w:rsidRPr="007D4106">
        <w:t xml:space="preserve"> </w:t>
      </w:r>
      <w:r>
        <w:t>EUR</w:t>
      </w:r>
      <w:r w:rsidRPr="007D4106">
        <w:t xml:space="preserve"> schválený </w:t>
      </w:r>
      <w:r>
        <w:t>obecným zastupiteľstva</w:t>
      </w:r>
      <w:r w:rsidRPr="007D4106">
        <w:t xml:space="preserve"> dňa</w:t>
      </w:r>
      <w:r w:rsidR="003627C9">
        <w:t xml:space="preserve"> 19. 9. 2013</w:t>
      </w:r>
      <w:r>
        <w:t xml:space="preserve"> uznesením č.</w:t>
      </w:r>
      <w:r w:rsidR="003627C9">
        <w:t xml:space="preserve"> 73/2013. </w:t>
      </w:r>
    </w:p>
    <w:p w:rsidR="00614C68" w:rsidRDefault="00614C68" w:rsidP="00614C68">
      <w:pPr>
        <w:rPr>
          <w:b/>
          <w:color w:val="FF0000"/>
        </w:rPr>
      </w:pPr>
    </w:p>
    <w:p w:rsidR="00614C68" w:rsidRDefault="00614C68" w:rsidP="00614C68">
      <w:pPr>
        <w:rPr>
          <w:b/>
          <w:color w:val="FF0000"/>
        </w:rPr>
      </w:pPr>
    </w:p>
    <w:p w:rsidR="00614C68" w:rsidRDefault="00614C68" w:rsidP="00614C68">
      <w:pPr>
        <w:rPr>
          <w:b/>
          <w:color w:val="FF0000"/>
        </w:rPr>
      </w:pPr>
    </w:p>
    <w:p w:rsidR="003627C9" w:rsidRPr="008258E4" w:rsidRDefault="003627C9" w:rsidP="003627C9">
      <w:pPr>
        <w:rPr>
          <w:b/>
          <w:color w:val="0000FF"/>
          <w:sz w:val="28"/>
          <w:szCs w:val="28"/>
        </w:rPr>
      </w:pPr>
      <w:r w:rsidRPr="008258E4">
        <w:rPr>
          <w:b/>
          <w:color w:val="0000FF"/>
          <w:sz w:val="28"/>
          <w:szCs w:val="28"/>
        </w:rPr>
        <w:t xml:space="preserve">3. Rozbor čerpania výdavkov za rok </w:t>
      </w:r>
      <w:r>
        <w:rPr>
          <w:b/>
          <w:color w:val="0000FF"/>
          <w:sz w:val="28"/>
          <w:szCs w:val="28"/>
        </w:rPr>
        <w:t>2013</w:t>
      </w:r>
      <w:r w:rsidRPr="008258E4">
        <w:rPr>
          <w:b/>
          <w:color w:val="0000FF"/>
          <w:sz w:val="28"/>
          <w:szCs w:val="28"/>
        </w:rPr>
        <w:t xml:space="preserve"> v </w:t>
      </w:r>
      <w:r>
        <w:rPr>
          <w:b/>
          <w:color w:val="0000FF"/>
          <w:sz w:val="28"/>
          <w:szCs w:val="28"/>
        </w:rPr>
        <w:t>EUR</w:t>
      </w:r>
      <w:r w:rsidRPr="008258E4">
        <w:rPr>
          <w:b/>
          <w:color w:val="0000FF"/>
          <w:sz w:val="28"/>
          <w:szCs w:val="28"/>
        </w:rPr>
        <w:t xml:space="preserve"> </w:t>
      </w:r>
    </w:p>
    <w:p w:rsidR="000A0B7A" w:rsidRDefault="000A0B7A">
      <w:pPr>
        <w:rPr>
          <w:b/>
          <w:color w:val="6600FF"/>
          <w:sz w:val="40"/>
          <w:szCs w:val="40"/>
          <w:u w:val="single"/>
        </w:rPr>
      </w:pPr>
    </w:p>
    <w:p w:rsidR="003627C9" w:rsidRPr="002646CD" w:rsidRDefault="003627C9" w:rsidP="003627C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3119"/>
        <w:gridCol w:w="2835"/>
      </w:tblGrid>
      <w:tr w:rsidR="003627C9" w:rsidRPr="00747363" w:rsidTr="009F0263">
        <w:tc>
          <w:tcPr>
            <w:tcW w:w="3085" w:type="dxa"/>
          </w:tcPr>
          <w:p w:rsidR="003627C9" w:rsidRPr="00747363" w:rsidRDefault="003627C9" w:rsidP="00770623">
            <w:pPr>
              <w:jc w:val="center"/>
              <w:rPr>
                <w:b/>
              </w:rPr>
            </w:pPr>
            <w:r w:rsidRPr="00747363">
              <w:rPr>
                <w:b/>
              </w:rPr>
              <w:t>Rozpočet na rok 201</w:t>
            </w:r>
            <w:r>
              <w:rPr>
                <w:b/>
              </w:rPr>
              <w:t>3</w:t>
            </w:r>
          </w:p>
        </w:tc>
        <w:tc>
          <w:tcPr>
            <w:tcW w:w="3119" w:type="dxa"/>
          </w:tcPr>
          <w:p w:rsidR="003627C9" w:rsidRPr="00747363" w:rsidRDefault="003627C9" w:rsidP="00770623">
            <w:pPr>
              <w:jc w:val="center"/>
              <w:rPr>
                <w:b/>
              </w:rPr>
            </w:pPr>
            <w:r w:rsidRPr="00747363">
              <w:rPr>
                <w:b/>
              </w:rPr>
              <w:t>Skutočnosť k 31.12.201</w:t>
            </w:r>
            <w:r>
              <w:rPr>
                <w:b/>
              </w:rPr>
              <w:t>3</w:t>
            </w:r>
          </w:p>
        </w:tc>
        <w:tc>
          <w:tcPr>
            <w:tcW w:w="2835" w:type="dxa"/>
          </w:tcPr>
          <w:p w:rsidR="003627C9" w:rsidRPr="00747363" w:rsidRDefault="003627C9" w:rsidP="00770623">
            <w:pPr>
              <w:jc w:val="center"/>
              <w:rPr>
                <w:b/>
              </w:rPr>
            </w:pPr>
            <w:r w:rsidRPr="00747363">
              <w:rPr>
                <w:b/>
              </w:rPr>
              <w:t>% plnenia</w:t>
            </w:r>
          </w:p>
        </w:tc>
      </w:tr>
      <w:tr w:rsidR="003627C9" w:rsidRPr="00747363" w:rsidTr="009F0263">
        <w:tc>
          <w:tcPr>
            <w:tcW w:w="3085" w:type="dxa"/>
          </w:tcPr>
          <w:p w:rsidR="003627C9" w:rsidRPr="00D21EDC" w:rsidRDefault="003627C9" w:rsidP="00770623">
            <w:pPr>
              <w:jc w:val="center"/>
            </w:pPr>
            <w:r>
              <w:t>67706,00</w:t>
            </w:r>
          </w:p>
        </w:tc>
        <w:tc>
          <w:tcPr>
            <w:tcW w:w="3119" w:type="dxa"/>
          </w:tcPr>
          <w:p w:rsidR="003627C9" w:rsidRPr="00D21EDC" w:rsidRDefault="003627C9" w:rsidP="00770623">
            <w:pPr>
              <w:jc w:val="center"/>
            </w:pPr>
            <w:r>
              <w:t>80019,19</w:t>
            </w:r>
          </w:p>
        </w:tc>
        <w:tc>
          <w:tcPr>
            <w:tcW w:w="2835" w:type="dxa"/>
          </w:tcPr>
          <w:p w:rsidR="003627C9" w:rsidRPr="00DD146D" w:rsidRDefault="003627C9" w:rsidP="00770623">
            <w:pPr>
              <w:ind w:left="-612" w:firstLine="612"/>
              <w:jc w:val="center"/>
            </w:pPr>
            <w:r>
              <w:t>118,19</w:t>
            </w:r>
          </w:p>
        </w:tc>
      </w:tr>
    </w:tbl>
    <w:p w:rsidR="003627C9" w:rsidRDefault="003627C9" w:rsidP="003627C9">
      <w:pPr>
        <w:ind w:left="360"/>
        <w:jc w:val="both"/>
      </w:pPr>
    </w:p>
    <w:p w:rsidR="003627C9" w:rsidRDefault="003627C9" w:rsidP="003627C9">
      <w:pPr>
        <w:rPr>
          <w:b/>
          <w:color w:val="FF0000"/>
        </w:rPr>
      </w:pPr>
    </w:p>
    <w:p w:rsidR="003627C9" w:rsidRDefault="003627C9" w:rsidP="003627C9">
      <w:pPr>
        <w:rPr>
          <w:b/>
          <w:color w:val="FF0000"/>
        </w:rPr>
      </w:pPr>
    </w:p>
    <w:p w:rsidR="003627C9" w:rsidRPr="008A559F" w:rsidRDefault="003627C9" w:rsidP="003627C9">
      <w:pPr>
        <w:rPr>
          <w:b/>
          <w:color w:val="FF0000"/>
        </w:rPr>
      </w:pPr>
      <w:r w:rsidRPr="008A559F">
        <w:rPr>
          <w:b/>
          <w:color w:val="FF0000"/>
        </w:rPr>
        <w:t>1) Bežné výdavky:</w:t>
      </w:r>
    </w:p>
    <w:p w:rsidR="003627C9" w:rsidRPr="00D21EDC" w:rsidRDefault="003627C9" w:rsidP="003627C9">
      <w:pPr>
        <w:rPr>
          <w:b/>
        </w:rPr>
      </w:pPr>
      <w:r>
        <w:rPr>
          <w:b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3119"/>
        <w:gridCol w:w="2835"/>
      </w:tblGrid>
      <w:tr w:rsidR="003627C9" w:rsidRPr="00747363" w:rsidTr="009F0263">
        <w:tc>
          <w:tcPr>
            <w:tcW w:w="3085" w:type="dxa"/>
          </w:tcPr>
          <w:p w:rsidR="003627C9" w:rsidRPr="00747363" w:rsidRDefault="003627C9" w:rsidP="00770623">
            <w:pPr>
              <w:jc w:val="center"/>
              <w:rPr>
                <w:b/>
              </w:rPr>
            </w:pPr>
            <w:r w:rsidRPr="00747363">
              <w:rPr>
                <w:b/>
              </w:rPr>
              <w:t>Rozpočet na rok 201</w:t>
            </w:r>
            <w:r>
              <w:rPr>
                <w:b/>
              </w:rPr>
              <w:t>3</w:t>
            </w:r>
          </w:p>
        </w:tc>
        <w:tc>
          <w:tcPr>
            <w:tcW w:w="3119" w:type="dxa"/>
          </w:tcPr>
          <w:p w:rsidR="003627C9" w:rsidRPr="00747363" w:rsidRDefault="003627C9" w:rsidP="00770623">
            <w:pPr>
              <w:jc w:val="center"/>
              <w:rPr>
                <w:b/>
              </w:rPr>
            </w:pPr>
            <w:r w:rsidRPr="00747363">
              <w:rPr>
                <w:b/>
              </w:rPr>
              <w:t>Skutočnosť k 31.12.201</w:t>
            </w:r>
            <w:r>
              <w:rPr>
                <w:b/>
              </w:rPr>
              <w:t>3</w:t>
            </w:r>
          </w:p>
        </w:tc>
        <w:tc>
          <w:tcPr>
            <w:tcW w:w="2835" w:type="dxa"/>
          </w:tcPr>
          <w:p w:rsidR="003627C9" w:rsidRPr="00747363" w:rsidRDefault="003627C9" w:rsidP="00770623">
            <w:pPr>
              <w:jc w:val="center"/>
              <w:rPr>
                <w:b/>
              </w:rPr>
            </w:pPr>
            <w:r w:rsidRPr="00747363">
              <w:rPr>
                <w:b/>
              </w:rPr>
              <w:t>% plnenia</w:t>
            </w:r>
          </w:p>
        </w:tc>
      </w:tr>
      <w:tr w:rsidR="003627C9" w:rsidRPr="00747363" w:rsidTr="009F0263">
        <w:tc>
          <w:tcPr>
            <w:tcW w:w="3085" w:type="dxa"/>
          </w:tcPr>
          <w:p w:rsidR="003627C9" w:rsidRPr="00D21EDC" w:rsidRDefault="003627C9" w:rsidP="00770623">
            <w:pPr>
              <w:jc w:val="center"/>
            </w:pPr>
            <w:r>
              <w:t>65546,00</w:t>
            </w:r>
          </w:p>
        </w:tc>
        <w:tc>
          <w:tcPr>
            <w:tcW w:w="3119" w:type="dxa"/>
          </w:tcPr>
          <w:p w:rsidR="003627C9" w:rsidRPr="00D21EDC" w:rsidRDefault="003627C9" w:rsidP="00770623">
            <w:pPr>
              <w:jc w:val="center"/>
            </w:pPr>
            <w:r>
              <w:t>77859,19</w:t>
            </w:r>
          </w:p>
        </w:tc>
        <w:tc>
          <w:tcPr>
            <w:tcW w:w="2835" w:type="dxa"/>
          </w:tcPr>
          <w:p w:rsidR="003627C9" w:rsidRPr="001C720C" w:rsidRDefault="003627C9" w:rsidP="00770623">
            <w:pPr>
              <w:jc w:val="center"/>
            </w:pPr>
            <w:r>
              <w:t>106,27</w:t>
            </w:r>
          </w:p>
        </w:tc>
      </w:tr>
    </w:tbl>
    <w:p w:rsidR="003627C9" w:rsidRDefault="003627C9" w:rsidP="003627C9">
      <w:pPr>
        <w:jc w:val="both"/>
      </w:pPr>
    </w:p>
    <w:tbl>
      <w:tblPr>
        <w:tblW w:w="8739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5"/>
        <w:gridCol w:w="822"/>
        <w:gridCol w:w="956"/>
        <w:gridCol w:w="1042"/>
        <w:gridCol w:w="1084"/>
      </w:tblGrid>
      <w:tr w:rsidR="003627C9" w:rsidTr="00770623">
        <w:trPr>
          <w:trHeight w:val="270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27C9" w:rsidRDefault="003627C9" w:rsidP="00770623">
            <w:pPr>
              <w:rPr>
                <w:rFonts w:ascii="Arial Narrow" w:hAnsi="Arial Narrow" w:cs="Arial CE"/>
                <w:b/>
                <w:bCs/>
                <w:sz w:val="18"/>
                <w:szCs w:val="18"/>
              </w:rPr>
            </w:pPr>
            <w:r>
              <w:t xml:space="preserve">v tom plnenie podľa programov: 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7C9" w:rsidRDefault="003627C9" w:rsidP="00770623">
            <w:pPr>
              <w:jc w:val="center"/>
              <w:rPr>
                <w:rFonts w:ascii="Arial Narrow" w:hAnsi="Arial Narrow" w:cs="Arial CE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7C9" w:rsidRDefault="003627C9" w:rsidP="00770623">
            <w:pPr>
              <w:jc w:val="center"/>
              <w:rPr>
                <w:rFonts w:ascii="Arial Narrow" w:hAnsi="Arial Narrow" w:cs="Arial CE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7C9" w:rsidRDefault="003627C9" w:rsidP="00770623">
            <w:pPr>
              <w:jc w:val="center"/>
              <w:rPr>
                <w:rFonts w:ascii="Arial Narrow" w:hAnsi="Arial Narrow" w:cs="Arial CE"/>
                <w:sz w:val="18"/>
                <w:szCs w:val="1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7C9" w:rsidRDefault="003627C9" w:rsidP="00770623">
            <w:pPr>
              <w:jc w:val="center"/>
              <w:rPr>
                <w:rFonts w:ascii="Arial Narrow" w:hAnsi="Arial Narrow" w:cs="Arial CE"/>
                <w:sz w:val="18"/>
                <w:szCs w:val="18"/>
              </w:rPr>
            </w:pPr>
          </w:p>
        </w:tc>
      </w:tr>
    </w:tbl>
    <w:p w:rsidR="003627C9" w:rsidRDefault="003627C9" w:rsidP="003627C9">
      <w:pPr>
        <w:jc w:val="both"/>
      </w:pPr>
      <w:r>
        <w:t xml:space="preserve">                                                                                                 </w:t>
      </w:r>
    </w:p>
    <w:tbl>
      <w:tblPr>
        <w:tblW w:w="89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6"/>
        <w:gridCol w:w="3117"/>
        <w:gridCol w:w="1870"/>
        <w:gridCol w:w="1701"/>
        <w:gridCol w:w="1134"/>
      </w:tblGrid>
      <w:tr w:rsidR="003627C9" w:rsidRPr="00747363" w:rsidTr="009F0263">
        <w:tc>
          <w:tcPr>
            <w:tcW w:w="1136" w:type="dxa"/>
          </w:tcPr>
          <w:p w:rsidR="003627C9" w:rsidRDefault="003627C9" w:rsidP="00770623">
            <w:pPr>
              <w:rPr>
                <w:b/>
              </w:rPr>
            </w:pPr>
            <w:r>
              <w:rPr>
                <w:b/>
              </w:rPr>
              <w:t>Program</w:t>
            </w:r>
          </w:p>
        </w:tc>
        <w:tc>
          <w:tcPr>
            <w:tcW w:w="3117" w:type="dxa"/>
          </w:tcPr>
          <w:p w:rsidR="003627C9" w:rsidRPr="00747363" w:rsidRDefault="003627C9" w:rsidP="00770623">
            <w:pPr>
              <w:rPr>
                <w:b/>
              </w:rPr>
            </w:pPr>
            <w:r>
              <w:rPr>
                <w:b/>
              </w:rPr>
              <w:t>Názov programu</w:t>
            </w:r>
          </w:p>
        </w:tc>
        <w:tc>
          <w:tcPr>
            <w:tcW w:w="1870" w:type="dxa"/>
          </w:tcPr>
          <w:p w:rsidR="003627C9" w:rsidRPr="00747363" w:rsidRDefault="003627C9" w:rsidP="00770623">
            <w:pPr>
              <w:jc w:val="center"/>
              <w:rPr>
                <w:b/>
              </w:rPr>
            </w:pPr>
            <w:r w:rsidRPr="00747363">
              <w:rPr>
                <w:b/>
              </w:rPr>
              <w:t>Rozpočet</w:t>
            </w:r>
          </w:p>
        </w:tc>
        <w:tc>
          <w:tcPr>
            <w:tcW w:w="1701" w:type="dxa"/>
          </w:tcPr>
          <w:p w:rsidR="003627C9" w:rsidRPr="00747363" w:rsidRDefault="003627C9" w:rsidP="00770623">
            <w:pPr>
              <w:jc w:val="center"/>
              <w:rPr>
                <w:b/>
              </w:rPr>
            </w:pPr>
            <w:r w:rsidRPr="00747363">
              <w:rPr>
                <w:b/>
              </w:rPr>
              <w:t>Skutočnosť</w:t>
            </w:r>
          </w:p>
        </w:tc>
        <w:tc>
          <w:tcPr>
            <w:tcW w:w="1134" w:type="dxa"/>
          </w:tcPr>
          <w:p w:rsidR="003627C9" w:rsidRPr="00747363" w:rsidRDefault="003627C9" w:rsidP="00770623">
            <w:pPr>
              <w:jc w:val="center"/>
              <w:rPr>
                <w:b/>
              </w:rPr>
            </w:pPr>
            <w:r w:rsidRPr="00747363">
              <w:rPr>
                <w:b/>
              </w:rPr>
              <w:t>% plnenia</w:t>
            </w:r>
          </w:p>
        </w:tc>
      </w:tr>
      <w:tr w:rsidR="003627C9" w:rsidRPr="004F7726" w:rsidTr="009F0263">
        <w:tc>
          <w:tcPr>
            <w:tcW w:w="1136" w:type="dxa"/>
          </w:tcPr>
          <w:p w:rsidR="003627C9" w:rsidRPr="004F7726" w:rsidRDefault="003627C9" w:rsidP="003627C9">
            <w:pPr>
              <w:numPr>
                <w:ilvl w:val="0"/>
                <w:numId w:val="33"/>
              </w:numPr>
              <w:jc w:val="center"/>
            </w:pPr>
          </w:p>
        </w:tc>
        <w:tc>
          <w:tcPr>
            <w:tcW w:w="3117" w:type="dxa"/>
          </w:tcPr>
          <w:p w:rsidR="003627C9" w:rsidRPr="004F7726" w:rsidRDefault="003627C9" w:rsidP="00770623">
            <w:r>
              <w:t xml:space="preserve">Ľudské zdroje           </w:t>
            </w:r>
          </w:p>
        </w:tc>
        <w:tc>
          <w:tcPr>
            <w:tcW w:w="1870" w:type="dxa"/>
          </w:tcPr>
          <w:p w:rsidR="003627C9" w:rsidRPr="004F7726" w:rsidRDefault="003627C9" w:rsidP="00770623">
            <w:pPr>
              <w:jc w:val="right"/>
            </w:pPr>
            <w:r>
              <w:t>28157,00</w:t>
            </w:r>
          </w:p>
        </w:tc>
        <w:tc>
          <w:tcPr>
            <w:tcW w:w="1701" w:type="dxa"/>
          </w:tcPr>
          <w:p w:rsidR="003627C9" w:rsidRPr="004F7726" w:rsidRDefault="003627C9" w:rsidP="00770623">
            <w:pPr>
              <w:jc w:val="right"/>
            </w:pPr>
            <w:r>
              <w:t>30952,19</w:t>
            </w:r>
          </w:p>
        </w:tc>
        <w:tc>
          <w:tcPr>
            <w:tcW w:w="1134" w:type="dxa"/>
          </w:tcPr>
          <w:p w:rsidR="003627C9" w:rsidRPr="004F7726" w:rsidRDefault="003627C9" w:rsidP="00770623">
            <w:pPr>
              <w:jc w:val="right"/>
            </w:pPr>
            <w:r>
              <w:t>109,93</w:t>
            </w:r>
          </w:p>
        </w:tc>
      </w:tr>
      <w:tr w:rsidR="003627C9" w:rsidRPr="004F7726" w:rsidTr="009F0263">
        <w:tc>
          <w:tcPr>
            <w:tcW w:w="1136" w:type="dxa"/>
          </w:tcPr>
          <w:p w:rsidR="003627C9" w:rsidRDefault="003627C9" w:rsidP="003627C9">
            <w:pPr>
              <w:numPr>
                <w:ilvl w:val="0"/>
                <w:numId w:val="33"/>
              </w:numPr>
              <w:jc w:val="center"/>
            </w:pPr>
          </w:p>
        </w:tc>
        <w:tc>
          <w:tcPr>
            <w:tcW w:w="3117" w:type="dxa"/>
          </w:tcPr>
          <w:p w:rsidR="003627C9" w:rsidRPr="004F7726" w:rsidRDefault="003627C9" w:rsidP="00770623">
            <w:r>
              <w:t>Správa obce</w:t>
            </w:r>
          </w:p>
        </w:tc>
        <w:tc>
          <w:tcPr>
            <w:tcW w:w="1870" w:type="dxa"/>
          </w:tcPr>
          <w:p w:rsidR="003627C9" w:rsidRPr="004F7726" w:rsidRDefault="003627C9" w:rsidP="00770623">
            <w:pPr>
              <w:jc w:val="right"/>
            </w:pPr>
            <w:r>
              <w:t>13525,00</w:t>
            </w:r>
          </w:p>
        </w:tc>
        <w:tc>
          <w:tcPr>
            <w:tcW w:w="1701" w:type="dxa"/>
          </w:tcPr>
          <w:p w:rsidR="003627C9" w:rsidRPr="004F7726" w:rsidRDefault="003627C9" w:rsidP="00770623">
            <w:pPr>
              <w:jc w:val="right"/>
            </w:pPr>
            <w:r>
              <w:t>23488,97</w:t>
            </w:r>
          </w:p>
        </w:tc>
        <w:tc>
          <w:tcPr>
            <w:tcW w:w="1134" w:type="dxa"/>
          </w:tcPr>
          <w:p w:rsidR="003627C9" w:rsidRPr="004F7726" w:rsidRDefault="003627C9" w:rsidP="00770623">
            <w:pPr>
              <w:jc w:val="right"/>
            </w:pPr>
            <w:r>
              <w:t>173,67</w:t>
            </w:r>
          </w:p>
        </w:tc>
      </w:tr>
      <w:tr w:rsidR="003627C9" w:rsidRPr="004F7726" w:rsidTr="009F0263">
        <w:tc>
          <w:tcPr>
            <w:tcW w:w="1136" w:type="dxa"/>
          </w:tcPr>
          <w:p w:rsidR="003627C9" w:rsidRDefault="003627C9" w:rsidP="003627C9">
            <w:pPr>
              <w:numPr>
                <w:ilvl w:val="0"/>
                <w:numId w:val="33"/>
              </w:numPr>
              <w:jc w:val="center"/>
            </w:pPr>
          </w:p>
        </w:tc>
        <w:tc>
          <w:tcPr>
            <w:tcW w:w="3117" w:type="dxa"/>
          </w:tcPr>
          <w:p w:rsidR="003627C9" w:rsidRPr="004F7726" w:rsidRDefault="003627C9" w:rsidP="00770623">
            <w:r>
              <w:t>Požiarna činnosť</w:t>
            </w:r>
          </w:p>
        </w:tc>
        <w:tc>
          <w:tcPr>
            <w:tcW w:w="1870" w:type="dxa"/>
          </w:tcPr>
          <w:p w:rsidR="003627C9" w:rsidRPr="004F7726" w:rsidRDefault="003627C9" w:rsidP="00770623">
            <w:pPr>
              <w:jc w:val="right"/>
            </w:pPr>
            <w:r>
              <w:t>1577,00</w:t>
            </w:r>
          </w:p>
        </w:tc>
        <w:tc>
          <w:tcPr>
            <w:tcW w:w="1701" w:type="dxa"/>
          </w:tcPr>
          <w:p w:rsidR="003627C9" w:rsidRPr="004F7726" w:rsidRDefault="003627C9" w:rsidP="00770623">
            <w:pPr>
              <w:jc w:val="right"/>
            </w:pPr>
            <w:r>
              <w:t>2811,58</w:t>
            </w:r>
          </w:p>
        </w:tc>
        <w:tc>
          <w:tcPr>
            <w:tcW w:w="1134" w:type="dxa"/>
          </w:tcPr>
          <w:p w:rsidR="003627C9" w:rsidRPr="004F7726" w:rsidRDefault="003627C9" w:rsidP="00770623">
            <w:pPr>
              <w:jc w:val="right"/>
            </w:pPr>
            <w:r>
              <w:t>178,29</w:t>
            </w:r>
          </w:p>
        </w:tc>
      </w:tr>
      <w:tr w:rsidR="003627C9" w:rsidRPr="004F7726" w:rsidTr="009F0263">
        <w:tc>
          <w:tcPr>
            <w:tcW w:w="1136" w:type="dxa"/>
          </w:tcPr>
          <w:p w:rsidR="003627C9" w:rsidRDefault="003627C9" w:rsidP="003627C9">
            <w:pPr>
              <w:numPr>
                <w:ilvl w:val="0"/>
                <w:numId w:val="33"/>
              </w:numPr>
              <w:jc w:val="center"/>
            </w:pPr>
          </w:p>
        </w:tc>
        <w:tc>
          <w:tcPr>
            <w:tcW w:w="3117" w:type="dxa"/>
          </w:tcPr>
          <w:p w:rsidR="003627C9" w:rsidRPr="004F7726" w:rsidRDefault="003627C9" w:rsidP="00770623">
            <w:r>
              <w:t>Odpadové hospodárstvo</w:t>
            </w:r>
          </w:p>
        </w:tc>
        <w:tc>
          <w:tcPr>
            <w:tcW w:w="1870" w:type="dxa"/>
          </w:tcPr>
          <w:p w:rsidR="003627C9" w:rsidRPr="004F7726" w:rsidRDefault="003627C9" w:rsidP="00770623">
            <w:pPr>
              <w:jc w:val="right"/>
            </w:pPr>
            <w:r>
              <w:t>6550,00</w:t>
            </w:r>
          </w:p>
        </w:tc>
        <w:tc>
          <w:tcPr>
            <w:tcW w:w="1701" w:type="dxa"/>
          </w:tcPr>
          <w:p w:rsidR="003627C9" w:rsidRPr="004F7726" w:rsidRDefault="003627C9" w:rsidP="00770623">
            <w:pPr>
              <w:jc w:val="right"/>
            </w:pPr>
            <w:r>
              <w:t>5315,01</w:t>
            </w:r>
          </w:p>
        </w:tc>
        <w:tc>
          <w:tcPr>
            <w:tcW w:w="1134" w:type="dxa"/>
          </w:tcPr>
          <w:p w:rsidR="003627C9" w:rsidRPr="004F7726" w:rsidRDefault="003627C9" w:rsidP="00770623">
            <w:pPr>
              <w:jc w:val="right"/>
            </w:pPr>
            <w:r>
              <w:t>81,15</w:t>
            </w:r>
          </w:p>
        </w:tc>
      </w:tr>
      <w:tr w:rsidR="003627C9" w:rsidRPr="004F7726" w:rsidTr="009F0263">
        <w:tc>
          <w:tcPr>
            <w:tcW w:w="1136" w:type="dxa"/>
          </w:tcPr>
          <w:p w:rsidR="003627C9" w:rsidRDefault="003627C9" w:rsidP="003627C9">
            <w:pPr>
              <w:numPr>
                <w:ilvl w:val="0"/>
                <w:numId w:val="33"/>
              </w:numPr>
              <w:jc w:val="center"/>
            </w:pPr>
          </w:p>
        </w:tc>
        <w:tc>
          <w:tcPr>
            <w:tcW w:w="3117" w:type="dxa"/>
          </w:tcPr>
          <w:p w:rsidR="003627C9" w:rsidRPr="004F7726" w:rsidRDefault="003627C9" w:rsidP="00770623">
            <w:r>
              <w:t>Životné prostredie</w:t>
            </w:r>
          </w:p>
        </w:tc>
        <w:tc>
          <w:tcPr>
            <w:tcW w:w="1870" w:type="dxa"/>
          </w:tcPr>
          <w:p w:rsidR="003627C9" w:rsidRPr="004F7726" w:rsidRDefault="003627C9" w:rsidP="00770623">
            <w:pPr>
              <w:jc w:val="right"/>
            </w:pPr>
            <w:r>
              <w:t>100,00</w:t>
            </w:r>
          </w:p>
        </w:tc>
        <w:tc>
          <w:tcPr>
            <w:tcW w:w="1701" w:type="dxa"/>
          </w:tcPr>
          <w:p w:rsidR="003627C9" w:rsidRPr="004F7726" w:rsidRDefault="003627C9" w:rsidP="00770623">
            <w:pPr>
              <w:jc w:val="right"/>
            </w:pPr>
            <w:r>
              <w:t>104,27</w:t>
            </w:r>
          </w:p>
        </w:tc>
        <w:tc>
          <w:tcPr>
            <w:tcW w:w="1134" w:type="dxa"/>
          </w:tcPr>
          <w:p w:rsidR="003627C9" w:rsidRPr="004F7726" w:rsidRDefault="003627C9" w:rsidP="00770623">
            <w:pPr>
              <w:jc w:val="right"/>
            </w:pPr>
            <w:r>
              <w:t>104,27</w:t>
            </w:r>
          </w:p>
        </w:tc>
      </w:tr>
      <w:tr w:rsidR="003627C9" w:rsidRPr="004F7726" w:rsidTr="009F0263">
        <w:tc>
          <w:tcPr>
            <w:tcW w:w="1136" w:type="dxa"/>
          </w:tcPr>
          <w:p w:rsidR="003627C9" w:rsidRDefault="003627C9" w:rsidP="003627C9">
            <w:pPr>
              <w:numPr>
                <w:ilvl w:val="0"/>
                <w:numId w:val="33"/>
              </w:numPr>
              <w:jc w:val="center"/>
            </w:pPr>
          </w:p>
        </w:tc>
        <w:tc>
          <w:tcPr>
            <w:tcW w:w="3117" w:type="dxa"/>
          </w:tcPr>
          <w:p w:rsidR="003627C9" w:rsidRPr="004F7726" w:rsidRDefault="003627C9" w:rsidP="00770623">
            <w:r>
              <w:t>Verejné osvetlenie</w:t>
            </w:r>
          </w:p>
        </w:tc>
        <w:tc>
          <w:tcPr>
            <w:tcW w:w="1870" w:type="dxa"/>
          </w:tcPr>
          <w:p w:rsidR="003627C9" w:rsidRPr="004F7726" w:rsidRDefault="003627C9" w:rsidP="00770623">
            <w:pPr>
              <w:jc w:val="right"/>
            </w:pPr>
            <w:r>
              <w:t>1609,00</w:t>
            </w:r>
          </w:p>
        </w:tc>
        <w:tc>
          <w:tcPr>
            <w:tcW w:w="1701" w:type="dxa"/>
          </w:tcPr>
          <w:p w:rsidR="003627C9" w:rsidRPr="004F7726" w:rsidRDefault="003627C9" w:rsidP="00770623">
            <w:pPr>
              <w:jc w:val="right"/>
            </w:pPr>
            <w:r>
              <w:t>2951,91</w:t>
            </w:r>
          </w:p>
        </w:tc>
        <w:tc>
          <w:tcPr>
            <w:tcW w:w="1134" w:type="dxa"/>
          </w:tcPr>
          <w:p w:rsidR="003627C9" w:rsidRPr="004F7726" w:rsidRDefault="003627C9" w:rsidP="00770623">
            <w:pPr>
              <w:jc w:val="right"/>
            </w:pPr>
            <w:r>
              <w:t>183,46</w:t>
            </w:r>
          </w:p>
        </w:tc>
      </w:tr>
      <w:tr w:rsidR="003627C9" w:rsidRPr="004F7726" w:rsidTr="009F0263">
        <w:tc>
          <w:tcPr>
            <w:tcW w:w="1136" w:type="dxa"/>
          </w:tcPr>
          <w:p w:rsidR="003627C9" w:rsidRPr="004F7726" w:rsidRDefault="003627C9" w:rsidP="003627C9">
            <w:pPr>
              <w:numPr>
                <w:ilvl w:val="0"/>
                <w:numId w:val="33"/>
              </w:numPr>
              <w:jc w:val="center"/>
            </w:pPr>
          </w:p>
        </w:tc>
        <w:tc>
          <w:tcPr>
            <w:tcW w:w="3117" w:type="dxa"/>
          </w:tcPr>
          <w:p w:rsidR="003627C9" w:rsidRPr="004F7726" w:rsidRDefault="003627C9" w:rsidP="00770623">
            <w:r>
              <w:t>Športová činnosť</w:t>
            </w:r>
          </w:p>
        </w:tc>
        <w:tc>
          <w:tcPr>
            <w:tcW w:w="1870" w:type="dxa"/>
          </w:tcPr>
          <w:p w:rsidR="003627C9" w:rsidRPr="004F7726" w:rsidRDefault="003627C9" w:rsidP="00770623">
            <w:pPr>
              <w:jc w:val="right"/>
            </w:pPr>
            <w:r>
              <w:t>2200,00</w:t>
            </w:r>
          </w:p>
        </w:tc>
        <w:tc>
          <w:tcPr>
            <w:tcW w:w="1701" w:type="dxa"/>
          </w:tcPr>
          <w:p w:rsidR="003627C9" w:rsidRPr="004F7726" w:rsidRDefault="003627C9" w:rsidP="00770623">
            <w:pPr>
              <w:jc w:val="right"/>
            </w:pPr>
            <w:r>
              <w:t>3033,22</w:t>
            </w:r>
          </w:p>
        </w:tc>
        <w:tc>
          <w:tcPr>
            <w:tcW w:w="1134" w:type="dxa"/>
          </w:tcPr>
          <w:p w:rsidR="003627C9" w:rsidRPr="004F7726" w:rsidRDefault="003627C9" w:rsidP="00770623">
            <w:pPr>
              <w:jc w:val="right"/>
            </w:pPr>
            <w:r>
              <w:t>137,87</w:t>
            </w:r>
          </w:p>
        </w:tc>
      </w:tr>
      <w:tr w:rsidR="003627C9" w:rsidRPr="004F7726" w:rsidTr="009F0263">
        <w:tc>
          <w:tcPr>
            <w:tcW w:w="1136" w:type="dxa"/>
          </w:tcPr>
          <w:p w:rsidR="003627C9" w:rsidRDefault="003627C9" w:rsidP="003627C9">
            <w:pPr>
              <w:numPr>
                <w:ilvl w:val="0"/>
                <w:numId w:val="33"/>
              </w:numPr>
              <w:jc w:val="center"/>
            </w:pPr>
          </w:p>
        </w:tc>
        <w:tc>
          <w:tcPr>
            <w:tcW w:w="3117" w:type="dxa"/>
          </w:tcPr>
          <w:p w:rsidR="003627C9" w:rsidRPr="004F7726" w:rsidRDefault="003627C9" w:rsidP="00770623">
            <w:r>
              <w:t>Kultúra</w:t>
            </w:r>
          </w:p>
        </w:tc>
        <w:tc>
          <w:tcPr>
            <w:tcW w:w="1870" w:type="dxa"/>
          </w:tcPr>
          <w:p w:rsidR="003627C9" w:rsidRDefault="003627C9" w:rsidP="00770623">
            <w:pPr>
              <w:jc w:val="right"/>
            </w:pPr>
            <w:r>
              <w:t>7100,00</w:t>
            </w:r>
          </w:p>
        </w:tc>
        <w:tc>
          <w:tcPr>
            <w:tcW w:w="1701" w:type="dxa"/>
          </w:tcPr>
          <w:p w:rsidR="003627C9" w:rsidRDefault="003627C9" w:rsidP="00770623">
            <w:pPr>
              <w:jc w:val="right"/>
            </w:pPr>
            <w:r>
              <w:t>7592,39</w:t>
            </w:r>
          </w:p>
        </w:tc>
        <w:tc>
          <w:tcPr>
            <w:tcW w:w="1134" w:type="dxa"/>
          </w:tcPr>
          <w:p w:rsidR="003627C9" w:rsidRDefault="003627C9" w:rsidP="00770623">
            <w:pPr>
              <w:jc w:val="right"/>
            </w:pPr>
            <w:r>
              <w:t>106,94</w:t>
            </w:r>
          </w:p>
        </w:tc>
      </w:tr>
      <w:tr w:rsidR="003627C9" w:rsidRPr="004F7726" w:rsidTr="009F0263">
        <w:tc>
          <w:tcPr>
            <w:tcW w:w="1136" w:type="dxa"/>
          </w:tcPr>
          <w:p w:rsidR="003627C9" w:rsidRDefault="003627C9" w:rsidP="003627C9">
            <w:pPr>
              <w:numPr>
                <w:ilvl w:val="0"/>
                <w:numId w:val="33"/>
              </w:numPr>
              <w:jc w:val="center"/>
            </w:pPr>
          </w:p>
        </w:tc>
        <w:tc>
          <w:tcPr>
            <w:tcW w:w="3117" w:type="dxa"/>
          </w:tcPr>
          <w:p w:rsidR="003627C9" w:rsidRDefault="003627C9" w:rsidP="00770623">
            <w:r>
              <w:t>Správa cintorína</w:t>
            </w:r>
          </w:p>
        </w:tc>
        <w:tc>
          <w:tcPr>
            <w:tcW w:w="1870" w:type="dxa"/>
          </w:tcPr>
          <w:p w:rsidR="003627C9" w:rsidRDefault="003627C9" w:rsidP="00770623">
            <w:pPr>
              <w:jc w:val="right"/>
            </w:pPr>
            <w:r>
              <w:t>530,00</w:t>
            </w:r>
          </w:p>
        </w:tc>
        <w:tc>
          <w:tcPr>
            <w:tcW w:w="1701" w:type="dxa"/>
          </w:tcPr>
          <w:p w:rsidR="003627C9" w:rsidRDefault="003627C9" w:rsidP="00770623">
            <w:pPr>
              <w:jc w:val="right"/>
            </w:pPr>
            <w:r>
              <w:t>512,93</w:t>
            </w:r>
          </w:p>
        </w:tc>
        <w:tc>
          <w:tcPr>
            <w:tcW w:w="1134" w:type="dxa"/>
          </w:tcPr>
          <w:p w:rsidR="003627C9" w:rsidRDefault="003627C9" w:rsidP="00770623">
            <w:pPr>
              <w:jc w:val="right"/>
            </w:pPr>
            <w:r>
              <w:t>96,78</w:t>
            </w:r>
          </w:p>
        </w:tc>
      </w:tr>
      <w:tr w:rsidR="003627C9" w:rsidRPr="004F7726" w:rsidTr="009F0263">
        <w:tc>
          <w:tcPr>
            <w:tcW w:w="1136" w:type="dxa"/>
          </w:tcPr>
          <w:p w:rsidR="003627C9" w:rsidRDefault="003627C9" w:rsidP="003627C9">
            <w:pPr>
              <w:numPr>
                <w:ilvl w:val="0"/>
                <w:numId w:val="33"/>
              </w:numPr>
              <w:jc w:val="center"/>
            </w:pPr>
          </w:p>
        </w:tc>
        <w:tc>
          <w:tcPr>
            <w:tcW w:w="3117" w:type="dxa"/>
          </w:tcPr>
          <w:p w:rsidR="003627C9" w:rsidRDefault="003627C9" w:rsidP="00770623">
            <w:r>
              <w:t>Sociálne služby</w:t>
            </w:r>
          </w:p>
        </w:tc>
        <w:tc>
          <w:tcPr>
            <w:tcW w:w="1870" w:type="dxa"/>
          </w:tcPr>
          <w:p w:rsidR="003627C9" w:rsidRDefault="003627C9" w:rsidP="00770623">
            <w:pPr>
              <w:jc w:val="right"/>
            </w:pPr>
            <w:r>
              <w:t>160,00</w:t>
            </w:r>
          </w:p>
        </w:tc>
        <w:tc>
          <w:tcPr>
            <w:tcW w:w="1701" w:type="dxa"/>
          </w:tcPr>
          <w:p w:rsidR="003627C9" w:rsidRDefault="003627C9" w:rsidP="00770623">
            <w:pPr>
              <w:jc w:val="right"/>
            </w:pPr>
            <w:r>
              <w:t>0,00</w:t>
            </w:r>
          </w:p>
        </w:tc>
        <w:tc>
          <w:tcPr>
            <w:tcW w:w="1134" w:type="dxa"/>
          </w:tcPr>
          <w:p w:rsidR="003627C9" w:rsidRDefault="003627C9" w:rsidP="00770623">
            <w:pPr>
              <w:jc w:val="right"/>
            </w:pPr>
            <w:r>
              <w:t>0,00</w:t>
            </w:r>
          </w:p>
        </w:tc>
      </w:tr>
      <w:tr w:rsidR="003627C9" w:rsidRPr="004F7726" w:rsidTr="009F0263">
        <w:tc>
          <w:tcPr>
            <w:tcW w:w="1136" w:type="dxa"/>
          </w:tcPr>
          <w:p w:rsidR="003627C9" w:rsidRDefault="003627C9" w:rsidP="003627C9">
            <w:pPr>
              <w:numPr>
                <w:ilvl w:val="0"/>
                <w:numId w:val="33"/>
              </w:numPr>
              <w:jc w:val="center"/>
            </w:pPr>
          </w:p>
        </w:tc>
        <w:tc>
          <w:tcPr>
            <w:tcW w:w="3117" w:type="dxa"/>
          </w:tcPr>
          <w:p w:rsidR="003627C9" w:rsidRDefault="003627C9" w:rsidP="00770623">
            <w:r>
              <w:t>Voľby</w:t>
            </w:r>
          </w:p>
        </w:tc>
        <w:tc>
          <w:tcPr>
            <w:tcW w:w="1870" w:type="dxa"/>
          </w:tcPr>
          <w:p w:rsidR="003627C9" w:rsidRDefault="003627C9" w:rsidP="00770623">
            <w:pPr>
              <w:jc w:val="right"/>
            </w:pPr>
            <w:r>
              <w:t>0,00</w:t>
            </w:r>
          </w:p>
        </w:tc>
        <w:tc>
          <w:tcPr>
            <w:tcW w:w="1701" w:type="dxa"/>
          </w:tcPr>
          <w:p w:rsidR="003627C9" w:rsidRDefault="003627C9" w:rsidP="00770623">
            <w:pPr>
              <w:jc w:val="right"/>
            </w:pPr>
            <w:r>
              <w:t>600,00</w:t>
            </w:r>
          </w:p>
        </w:tc>
        <w:tc>
          <w:tcPr>
            <w:tcW w:w="1134" w:type="dxa"/>
          </w:tcPr>
          <w:p w:rsidR="003627C9" w:rsidRDefault="003627C9" w:rsidP="00770623">
            <w:pPr>
              <w:jc w:val="right"/>
            </w:pPr>
            <w:r>
              <w:t>100,00</w:t>
            </w:r>
          </w:p>
        </w:tc>
      </w:tr>
      <w:tr w:rsidR="003627C9" w:rsidRPr="004F7726" w:rsidTr="009F0263">
        <w:tc>
          <w:tcPr>
            <w:tcW w:w="1136" w:type="dxa"/>
          </w:tcPr>
          <w:p w:rsidR="003627C9" w:rsidRDefault="003627C9" w:rsidP="003627C9">
            <w:pPr>
              <w:numPr>
                <w:ilvl w:val="0"/>
                <w:numId w:val="33"/>
              </w:numPr>
              <w:jc w:val="center"/>
            </w:pPr>
          </w:p>
        </w:tc>
        <w:tc>
          <w:tcPr>
            <w:tcW w:w="3117" w:type="dxa"/>
          </w:tcPr>
          <w:p w:rsidR="003627C9" w:rsidRDefault="003627C9" w:rsidP="00770623">
            <w:r>
              <w:t>Investičné akcie</w:t>
            </w:r>
          </w:p>
        </w:tc>
        <w:tc>
          <w:tcPr>
            <w:tcW w:w="1870" w:type="dxa"/>
          </w:tcPr>
          <w:p w:rsidR="003627C9" w:rsidRDefault="003627C9" w:rsidP="00770623">
            <w:pPr>
              <w:jc w:val="right"/>
            </w:pPr>
            <w:r>
              <w:t>4038,00</w:t>
            </w:r>
          </w:p>
        </w:tc>
        <w:tc>
          <w:tcPr>
            <w:tcW w:w="1701" w:type="dxa"/>
          </w:tcPr>
          <w:p w:rsidR="003627C9" w:rsidRDefault="003627C9" w:rsidP="00770623">
            <w:pPr>
              <w:jc w:val="right"/>
            </w:pPr>
            <w:r>
              <w:t>0,00</w:t>
            </w:r>
          </w:p>
        </w:tc>
        <w:tc>
          <w:tcPr>
            <w:tcW w:w="1134" w:type="dxa"/>
          </w:tcPr>
          <w:p w:rsidR="003627C9" w:rsidRDefault="003627C9" w:rsidP="00770623">
            <w:pPr>
              <w:jc w:val="right"/>
            </w:pPr>
            <w:r>
              <w:t>0,00</w:t>
            </w:r>
          </w:p>
        </w:tc>
      </w:tr>
      <w:tr w:rsidR="003627C9" w:rsidRPr="004F7726" w:rsidTr="009F0263">
        <w:trPr>
          <w:trHeight w:val="555"/>
        </w:trPr>
        <w:tc>
          <w:tcPr>
            <w:tcW w:w="1136" w:type="dxa"/>
          </w:tcPr>
          <w:p w:rsidR="003627C9" w:rsidRDefault="003627C9" w:rsidP="003627C9">
            <w:pPr>
              <w:numPr>
                <w:ilvl w:val="0"/>
                <w:numId w:val="33"/>
              </w:numPr>
              <w:jc w:val="center"/>
            </w:pPr>
          </w:p>
        </w:tc>
        <w:tc>
          <w:tcPr>
            <w:tcW w:w="3117" w:type="dxa"/>
          </w:tcPr>
          <w:p w:rsidR="003627C9" w:rsidRDefault="003627C9" w:rsidP="00770623">
            <w:r>
              <w:t>Transfery</w:t>
            </w:r>
          </w:p>
        </w:tc>
        <w:tc>
          <w:tcPr>
            <w:tcW w:w="1870" w:type="dxa"/>
          </w:tcPr>
          <w:p w:rsidR="003627C9" w:rsidRDefault="003627C9" w:rsidP="00770623">
            <w:pPr>
              <w:jc w:val="right"/>
            </w:pPr>
            <w:r>
              <w:t>0,00</w:t>
            </w:r>
          </w:p>
        </w:tc>
        <w:tc>
          <w:tcPr>
            <w:tcW w:w="1701" w:type="dxa"/>
          </w:tcPr>
          <w:p w:rsidR="003627C9" w:rsidRDefault="003627C9" w:rsidP="00770623">
            <w:pPr>
              <w:jc w:val="right"/>
            </w:pPr>
            <w:r>
              <w:t>496,75</w:t>
            </w:r>
          </w:p>
        </w:tc>
        <w:tc>
          <w:tcPr>
            <w:tcW w:w="1134" w:type="dxa"/>
          </w:tcPr>
          <w:p w:rsidR="003627C9" w:rsidRDefault="003627C9" w:rsidP="00770623">
            <w:pPr>
              <w:jc w:val="right"/>
            </w:pPr>
            <w:r>
              <w:t>0,00</w:t>
            </w:r>
          </w:p>
        </w:tc>
      </w:tr>
    </w:tbl>
    <w:p w:rsidR="003627C9" w:rsidRDefault="003627C9" w:rsidP="003627C9">
      <w:pPr>
        <w:rPr>
          <w:b/>
        </w:rPr>
      </w:pPr>
    </w:p>
    <w:p w:rsidR="003627C9" w:rsidRPr="004F7726" w:rsidRDefault="003627C9" w:rsidP="003627C9">
      <w:pPr>
        <w:numPr>
          <w:ilvl w:val="0"/>
          <w:numId w:val="34"/>
        </w:numPr>
        <w:tabs>
          <w:tab w:val="right" w:pos="284"/>
        </w:tabs>
        <w:ind w:left="284" w:hanging="284"/>
        <w:jc w:val="both"/>
        <w:rPr>
          <w:b/>
        </w:rPr>
      </w:pPr>
      <w:r w:rsidRPr="004F7726">
        <w:rPr>
          <w:b/>
        </w:rPr>
        <w:t>Mzdy, platy</w:t>
      </w:r>
      <w:r>
        <w:rPr>
          <w:b/>
        </w:rPr>
        <w:t xml:space="preserve">, služobné príjmy </w:t>
      </w:r>
      <w:r w:rsidRPr="004F7726">
        <w:rPr>
          <w:b/>
        </w:rPr>
        <w:t>a ostatné osobné vyrovnania</w:t>
      </w:r>
    </w:p>
    <w:p w:rsidR="003627C9" w:rsidRPr="004F7726" w:rsidRDefault="003627C9" w:rsidP="003627C9">
      <w:pPr>
        <w:jc w:val="both"/>
      </w:pPr>
      <w:r w:rsidRPr="004F7726">
        <w:t xml:space="preserve">Z rozpočtovaných </w:t>
      </w:r>
      <w:r>
        <w:t>19190,00</w:t>
      </w:r>
      <w:r w:rsidRPr="004F7726">
        <w:t xml:space="preserve"> </w:t>
      </w:r>
      <w:r>
        <w:t>EUR</w:t>
      </w:r>
      <w:r w:rsidRPr="004F7726">
        <w:t xml:space="preserve"> bolo skutočné čerpanie k 31.12.</w:t>
      </w:r>
      <w:r>
        <w:t>2013</w:t>
      </w:r>
      <w:r w:rsidRPr="004F7726">
        <w:t xml:space="preserve"> </w:t>
      </w:r>
      <w:r>
        <w:t>v sume 22204,03</w:t>
      </w:r>
      <w:r w:rsidRPr="004F7726">
        <w:t xml:space="preserve"> </w:t>
      </w:r>
      <w:r>
        <w:t>EUR</w:t>
      </w:r>
      <w:r w:rsidRPr="004F7726">
        <w:t xml:space="preserve">, čo je </w:t>
      </w:r>
      <w:r>
        <w:t>115,71</w:t>
      </w:r>
      <w:r w:rsidRPr="004F7726">
        <w:t xml:space="preserve"> % čerpanie.</w:t>
      </w:r>
      <w:r>
        <w:t xml:space="preserve"> </w:t>
      </w:r>
      <w:r w:rsidRPr="004F7726">
        <w:t xml:space="preserve">Patria sem mzdové prostriedky </w:t>
      </w:r>
      <w:r>
        <w:t xml:space="preserve">zamestnancov obecného úradu.  </w:t>
      </w:r>
    </w:p>
    <w:p w:rsidR="003627C9" w:rsidRPr="004F7726" w:rsidRDefault="003627C9" w:rsidP="003627C9">
      <w:pPr>
        <w:numPr>
          <w:ilvl w:val="0"/>
          <w:numId w:val="34"/>
        </w:numPr>
        <w:tabs>
          <w:tab w:val="right" w:pos="284"/>
        </w:tabs>
        <w:ind w:left="284" w:hanging="284"/>
        <w:jc w:val="both"/>
        <w:rPr>
          <w:b/>
        </w:rPr>
      </w:pPr>
      <w:r w:rsidRPr="004F7726">
        <w:rPr>
          <w:b/>
        </w:rPr>
        <w:t>Poistné a príspev</w:t>
      </w:r>
      <w:r>
        <w:rPr>
          <w:b/>
        </w:rPr>
        <w:t>ok</w:t>
      </w:r>
      <w:r w:rsidRPr="004F7726">
        <w:rPr>
          <w:b/>
        </w:rPr>
        <w:t xml:space="preserve"> do poisťovní</w:t>
      </w:r>
    </w:p>
    <w:p w:rsidR="003627C9" w:rsidRDefault="003627C9" w:rsidP="003627C9">
      <w:pPr>
        <w:jc w:val="both"/>
      </w:pPr>
      <w:r w:rsidRPr="004F7726">
        <w:t xml:space="preserve">Z rozpočtovaných </w:t>
      </w:r>
      <w:r>
        <w:t xml:space="preserve"> 5017,00 EUR</w:t>
      </w:r>
      <w:r w:rsidRPr="004F7726">
        <w:t xml:space="preserve"> bolo skutočne čerpané k 31.12.</w:t>
      </w:r>
      <w:r>
        <w:t>2013</w:t>
      </w:r>
      <w:r w:rsidRPr="004F7726">
        <w:t xml:space="preserve"> </w:t>
      </w:r>
      <w:r>
        <w:t>v sume  5237,03 EUR</w:t>
      </w:r>
      <w:r w:rsidRPr="004F7726">
        <w:t xml:space="preserve">, čo je </w:t>
      </w:r>
      <w:r>
        <w:t>104,38</w:t>
      </w:r>
      <w:r w:rsidRPr="004F7726">
        <w:t xml:space="preserve"> % čerpanie.</w:t>
      </w:r>
      <w:r>
        <w:t xml:space="preserve"> </w:t>
      </w:r>
    </w:p>
    <w:p w:rsidR="003627C9" w:rsidRPr="004F7726" w:rsidRDefault="003627C9" w:rsidP="003627C9">
      <w:pPr>
        <w:numPr>
          <w:ilvl w:val="0"/>
          <w:numId w:val="34"/>
        </w:numPr>
        <w:tabs>
          <w:tab w:val="right" w:pos="284"/>
        </w:tabs>
        <w:ind w:left="284" w:hanging="284"/>
        <w:jc w:val="both"/>
        <w:rPr>
          <w:b/>
        </w:rPr>
      </w:pPr>
      <w:r>
        <w:rPr>
          <w:b/>
        </w:rPr>
        <w:t xml:space="preserve">Tovary a </w:t>
      </w:r>
      <w:r w:rsidRPr="004F7726">
        <w:rPr>
          <w:b/>
        </w:rPr>
        <w:t>služby</w:t>
      </w:r>
    </w:p>
    <w:p w:rsidR="003627C9" w:rsidRPr="006E4982" w:rsidRDefault="003627C9" w:rsidP="003627C9">
      <w:pPr>
        <w:jc w:val="both"/>
      </w:pPr>
      <w:r w:rsidRPr="004F7726">
        <w:t xml:space="preserve">Z rozpočtovaných </w:t>
      </w:r>
      <w:r w:rsidR="00B623A8">
        <w:t>37739,00</w:t>
      </w:r>
      <w:r w:rsidRPr="004F7726">
        <w:t xml:space="preserve"> </w:t>
      </w:r>
      <w:r>
        <w:t>EUR</w:t>
      </w:r>
      <w:r w:rsidRPr="004F7726">
        <w:t xml:space="preserve"> bolo skutočne čerpané k 31.12.</w:t>
      </w:r>
      <w:r>
        <w:t>2013</w:t>
      </w:r>
      <w:r w:rsidRPr="004F7726">
        <w:t xml:space="preserve"> </w:t>
      </w:r>
      <w:r>
        <w:t>v</w:t>
      </w:r>
      <w:r w:rsidR="00B623A8">
        <w:t> </w:t>
      </w:r>
      <w:r>
        <w:t>sume</w:t>
      </w:r>
      <w:r w:rsidR="00B623A8">
        <w:t xml:space="preserve"> 36708,42 </w:t>
      </w:r>
      <w:r>
        <w:t>EUR</w:t>
      </w:r>
      <w:r w:rsidRPr="004F7726">
        <w:t xml:space="preserve">, čo je </w:t>
      </w:r>
      <w:r w:rsidR="00B623A8">
        <w:t>97,27</w:t>
      </w:r>
      <w:r w:rsidRPr="004F7726">
        <w:t xml:space="preserve"> % čerpanie.</w:t>
      </w:r>
      <w:r>
        <w:t xml:space="preserve"> </w:t>
      </w:r>
      <w:r w:rsidRPr="004F7726">
        <w:t xml:space="preserve">Ide o prevádzkové výdavky </w:t>
      </w:r>
      <w:r w:rsidR="00B623A8">
        <w:t>obecného úradu</w:t>
      </w:r>
      <w:r w:rsidRPr="004F7726">
        <w:t>, ako</w:t>
      </w:r>
      <w:r>
        <w:t xml:space="preserve"> sú cestovné náhrady, energie, materiál, </w:t>
      </w:r>
      <w:r w:rsidRPr="004F7726">
        <w:t>dopravné, rutinná a š</w:t>
      </w:r>
      <w:r>
        <w:t xml:space="preserve">tandardná údržba, nájomné za </w:t>
      </w:r>
      <w:r w:rsidRPr="004F7726">
        <w:t>nájom a ostatné tovary a služby.</w:t>
      </w:r>
    </w:p>
    <w:p w:rsidR="003627C9" w:rsidRDefault="003627C9" w:rsidP="003627C9">
      <w:pPr>
        <w:numPr>
          <w:ilvl w:val="0"/>
          <w:numId w:val="34"/>
        </w:numPr>
        <w:tabs>
          <w:tab w:val="right" w:pos="284"/>
        </w:tabs>
        <w:ind w:left="284" w:hanging="284"/>
        <w:jc w:val="both"/>
        <w:rPr>
          <w:b/>
        </w:rPr>
      </w:pPr>
      <w:r>
        <w:rPr>
          <w:b/>
        </w:rPr>
        <w:lastRenderedPageBreak/>
        <w:t>Bežné transfery</w:t>
      </w:r>
    </w:p>
    <w:p w:rsidR="003627C9" w:rsidRDefault="003627C9" w:rsidP="003627C9">
      <w:pPr>
        <w:jc w:val="both"/>
      </w:pPr>
      <w:r w:rsidRPr="004F7726">
        <w:t xml:space="preserve">Z rozpočtovaných </w:t>
      </w:r>
      <w:r w:rsidR="00B623A8">
        <w:t>3600,00</w:t>
      </w:r>
      <w:r w:rsidRPr="004F7726">
        <w:t xml:space="preserve"> </w:t>
      </w:r>
      <w:r>
        <w:t>EUR</w:t>
      </w:r>
      <w:r w:rsidRPr="004F7726">
        <w:t xml:space="preserve"> bolo skutočne čerpané k 31.12.</w:t>
      </w:r>
      <w:r>
        <w:t>2013</w:t>
      </w:r>
      <w:r w:rsidRPr="004F7726">
        <w:t xml:space="preserve"> </w:t>
      </w:r>
      <w:r>
        <w:t>v</w:t>
      </w:r>
      <w:r w:rsidR="00B623A8">
        <w:t> </w:t>
      </w:r>
      <w:r>
        <w:t>sume</w:t>
      </w:r>
      <w:r w:rsidR="00B623A8">
        <w:t xml:space="preserve"> 13709,71</w:t>
      </w:r>
      <w:r>
        <w:t>EUR</w:t>
      </w:r>
      <w:r w:rsidRPr="004F7726">
        <w:t xml:space="preserve">, čo predstavuje </w:t>
      </w:r>
      <w:r w:rsidR="00B623A8">
        <w:t>372,49</w:t>
      </w:r>
      <w:r w:rsidRPr="004F7726">
        <w:t xml:space="preserve"> % čerpanie.</w:t>
      </w:r>
    </w:p>
    <w:p w:rsidR="003627C9" w:rsidRDefault="003627C9" w:rsidP="003627C9">
      <w:pPr>
        <w:numPr>
          <w:ilvl w:val="0"/>
          <w:numId w:val="34"/>
        </w:numPr>
        <w:tabs>
          <w:tab w:val="right" w:pos="284"/>
        </w:tabs>
        <w:ind w:left="284" w:hanging="284"/>
        <w:jc w:val="both"/>
        <w:rPr>
          <w:b/>
        </w:rPr>
      </w:pPr>
      <w:r w:rsidRPr="004F7726">
        <w:rPr>
          <w:b/>
        </w:rPr>
        <w:t xml:space="preserve">Splácanie úrokov a ostatné platby súvisiace s úvermi, pôžičkami a návratnými </w:t>
      </w:r>
    </w:p>
    <w:p w:rsidR="003627C9" w:rsidRDefault="003627C9" w:rsidP="003627C9">
      <w:pPr>
        <w:jc w:val="both"/>
        <w:rPr>
          <w:b/>
        </w:rPr>
      </w:pPr>
      <w:r>
        <w:rPr>
          <w:b/>
        </w:rPr>
        <w:t xml:space="preserve">    </w:t>
      </w:r>
      <w:r w:rsidRPr="004F7726">
        <w:rPr>
          <w:b/>
        </w:rPr>
        <w:t>finančnými výpomocami</w:t>
      </w:r>
    </w:p>
    <w:p w:rsidR="003627C9" w:rsidRPr="004F7726" w:rsidRDefault="003627C9" w:rsidP="003627C9">
      <w:pPr>
        <w:jc w:val="both"/>
      </w:pPr>
      <w:r>
        <w:t>Z rozpočtovaných  600,00 EUR</w:t>
      </w:r>
      <w:r w:rsidRPr="004F7726">
        <w:t xml:space="preserve"> bolo skutočne vyčer</w:t>
      </w:r>
      <w:r>
        <w:t xml:space="preserve">pané k 31.12.2013 v sume 437,80 EUR, čo predstavuje </w:t>
      </w:r>
      <w:r w:rsidR="00B623A8">
        <w:t>72,96</w:t>
      </w:r>
      <w:r w:rsidRPr="004F7726">
        <w:t xml:space="preserve"> % čerpanie.</w:t>
      </w:r>
      <w:r>
        <w:t xml:space="preserve"> </w:t>
      </w:r>
    </w:p>
    <w:p w:rsidR="003627C9" w:rsidRDefault="003627C9" w:rsidP="003627C9">
      <w:pPr>
        <w:rPr>
          <w:b/>
        </w:rPr>
      </w:pPr>
    </w:p>
    <w:p w:rsidR="003627C9" w:rsidRPr="008A559F" w:rsidRDefault="003627C9" w:rsidP="003627C9">
      <w:pPr>
        <w:rPr>
          <w:b/>
          <w:color w:val="FF0000"/>
        </w:rPr>
      </w:pPr>
      <w:r w:rsidRPr="008A559F">
        <w:rPr>
          <w:b/>
          <w:color w:val="FF0000"/>
        </w:rPr>
        <w:t>2) Kapitálové výdavky :</w:t>
      </w:r>
    </w:p>
    <w:p w:rsidR="003627C9" w:rsidRPr="00D21EDC" w:rsidRDefault="003627C9" w:rsidP="003627C9">
      <w:pPr>
        <w:rPr>
          <w:b/>
        </w:rPr>
      </w:pPr>
      <w:r>
        <w:rPr>
          <w:b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543"/>
        <w:gridCol w:w="2268"/>
      </w:tblGrid>
      <w:tr w:rsidR="003627C9" w:rsidRPr="00747363" w:rsidTr="009F0263">
        <w:trPr>
          <w:trHeight w:val="374"/>
        </w:trPr>
        <w:tc>
          <w:tcPr>
            <w:tcW w:w="3369" w:type="dxa"/>
          </w:tcPr>
          <w:p w:rsidR="003627C9" w:rsidRPr="00747363" w:rsidRDefault="003627C9" w:rsidP="00770623">
            <w:pPr>
              <w:jc w:val="center"/>
              <w:rPr>
                <w:b/>
              </w:rPr>
            </w:pPr>
            <w:r w:rsidRPr="00747363">
              <w:rPr>
                <w:b/>
              </w:rPr>
              <w:t>Rozpočet na rok 201</w:t>
            </w:r>
            <w:r>
              <w:rPr>
                <w:b/>
              </w:rPr>
              <w:t>3</w:t>
            </w:r>
          </w:p>
        </w:tc>
        <w:tc>
          <w:tcPr>
            <w:tcW w:w="3543" w:type="dxa"/>
          </w:tcPr>
          <w:p w:rsidR="003627C9" w:rsidRPr="00747363" w:rsidRDefault="003627C9" w:rsidP="00770623">
            <w:pPr>
              <w:jc w:val="center"/>
              <w:rPr>
                <w:b/>
              </w:rPr>
            </w:pPr>
            <w:r w:rsidRPr="00747363">
              <w:rPr>
                <w:b/>
              </w:rPr>
              <w:t>Skutočnosť k 31.12.201</w:t>
            </w:r>
            <w:r>
              <w:rPr>
                <w:b/>
              </w:rPr>
              <w:t>3</w:t>
            </w:r>
          </w:p>
        </w:tc>
        <w:tc>
          <w:tcPr>
            <w:tcW w:w="2268" w:type="dxa"/>
          </w:tcPr>
          <w:p w:rsidR="003627C9" w:rsidRPr="00747363" w:rsidRDefault="003627C9" w:rsidP="00770623">
            <w:pPr>
              <w:jc w:val="center"/>
              <w:rPr>
                <w:b/>
              </w:rPr>
            </w:pPr>
            <w:r w:rsidRPr="00747363">
              <w:rPr>
                <w:b/>
              </w:rPr>
              <w:t>% plnenia</w:t>
            </w:r>
          </w:p>
        </w:tc>
      </w:tr>
      <w:tr w:rsidR="003627C9" w:rsidRPr="00747363" w:rsidTr="009F0263">
        <w:tc>
          <w:tcPr>
            <w:tcW w:w="3369" w:type="dxa"/>
          </w:tcPr>
          <w:p w:rsidR="003627C9" w:rsidRPr="00D21EDC" w:rsidRDefault="003627C9" w:rsidP="00770623">
            <w:pPr>
              <w:jc w:val="center"/>
            </w:pPr>
            <w:r>
              <w:t>4038,00</w:t>
            </w:r>
          </w:p>
        </w:tc>
        <w:tc>
          <w:tcPr>
            <w:tcW w:w="3543" w:type="dxa"/>
          </w:tcPr>
          <w:p w:rsidR="003627C9" w:rsidRPr="00D21EDC" w:rsidRDefault="003627C9" w:rsidP="00770623">
            <w:pPr>
              <w:jc w:val="center"/>
            </w:pPr>
            <w:r>
              <w:t>0,00</w:t>
            </w:r>
          </w:p>
        </w:tc>
        <w:tc>
          <w:tcPr>
            <w:tcW w:w="2268" w:type="dxa"/>
          </w:tcPr>
          <w:p w:rsidR="003627C9" w:rsidRPr="001C720C" w:rsidRDefault="003627C9" w:rsidP="009F0263">
            <w:pPr>
              <w:ind w:hanging="249"/>
              <w:jc w:val="center"/>
            </w:pPr>
            <w:r>
              <w:t>0,00</w:t>
            </w:r>
          </w:p>
        </w:tc>
      </w:tr>
    </w:tbl>
    <w:p w:rsidR="003627C9" w:rsidRDefault="003627C9" w:rsidP="003627C9">
      <w:pPr>
        <w:jc w:val="center"/>
        <w:outlineLvl w:val="0"/>
      </w:pPr>
    </w:p>
    <w:p w:rsidR="003627C9" w:rsidRPr="008A559F" w:rsidRDefault="003627C9" w:rsidP="003627C9">
      <w:pPr>
        <w:rPr>
          <w:b/>
          <w:color w:val="FF0000"/>
        </w:rPr>
      </w:pPr>
      <w:r w:rsidRPr="008A559F">
        <w:rPr>
          <w:b/>
          <w:color w:val="FF0000"/>
        </w:rPr>
        <w:t>3) Výdavkové finančné operácie :</w:t>
      </w:r>
    </w:p>
    <w:p w:rsidR="003627C9" w:rsidRPr="00D21EDC" w:rsidRDefault="003627C9" w:rsidP="003627C9">
      <w:pPr>
        <w:rPr>
          <w:b/>
        </w:rPr>
      </w:pPr>
      <w:r>
        <w:rPr>
          <w:b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543"/>
        <w:gridCol w:w="2268"/>
      </w:tblGrid>
      <w:tr w:rsidR="003627C9" w:rsidRPr="00747363" w:rsidTr="009F0263">
        <w:tc>
          <w:tcPr>
            <w:tcW w:w="3369" w:type="dxa"/>
          </w:tcPr>
          <w:p w:rsidR="003627C9" w:rsidRPr="00747363" w:rsidRDefault="003627C9" w:rsidP="00770623">
            <w:pPr>
              <w:jc w:val="center"/>
              <w:rPr>
                <w:b/>
              </w:rPr>
            </w:pPr>
            <w:r w:rsidRPr="00747363">
              <w:rPr>
                <w:b/>
              </w:rPr>
              <w:t>Rozpočet na rok 201</w:t>
            </w:r>
            <w:r>
              <w:rPr>
                <w:b/>
              </w:rPr>
              <w:t>3</w:t>
            </w:r>
          </w:p>
        </w:tc>
        <w:tc>
          <w:tcPr>
            <w:tcW w:w="3543" w:type="dxa"/>
          </w:tcPr>
          <w:p w:rsidR="003627C9" w:rsidRPr="00747363" w:rsidRDefault="003627C9" w:rsidP="00770623">
            <w:pPr>
              <w:jc w:val="center"/>
              <w:rPr>
                <w:b/>
              </w:rPr>
            </w:pPr>
            <w:r w:rsidRPr="00747363">
              <w:rPr>
                <w:b/>
              </w:rPr>
              <w:t>Skutočnosť k 31.12.201</w:t>
            </w:r>
            <w:r>
              <w:rPr>
                <w:b/>
              </w:rPr>
              <w:t>3</w:t>
            </w:r>
          </w:p>
        </w:tc>
        <w:tc>
          <w:tcPr>
            <w:tcW w:w="2268" w:type="dxa"/>
          </w:tcPr>
          <w:p w:rsidR="003627C9" w:rsidRPr="00747363" w:rsidRDefault="003627C9" w:rsidP="00770623">
            <w:pPr>
              <w:jc w:val="center"/>
              <w:rPr>
                <w:b/>
              </w:rPr>
            </w:pPr>
            <w:r w:rsidRPr="00747363">
              <w:rPr>
                <w:b/>
              </w:rPr>
              <w:t>% plnenia</w:t>
            </w:r>
          </w:p>
        </w:tc>
      </w:tr>
      <w:tr w:rsidR="003627C9" w:rsidRPr="00747363" w:rsidTr="009F0263">
        <w:tc>
          <w:tcPr>
            <w:tcW w:w="3369" w:type="dxa"/>
          </w:tcPr>
          <w:p w:rsidR="003627C9" w:rsidRPr="00D21EDC" w:rsidRDefault="003627C9" w:rsidP="00770623">
            <w:pPr>
              <w:jc w:val="center"/>
            </w:pPr>
            <w:r>
              <w:t>2160,00</w:t>
            </w:r>
          </w:p>
        </w:tc>
        <w:tc>
          <w:tcPr>
            <w:tcW w:w="3543" w:type="dxa"/>
          </w:tcPr>
          <w:p w:rsidR="003627C9" w:rsidRPr="00D21EDC" w:rsidRDefault="003627C9" w:rsidP="00770623">
            <w:pPr>
              <w:jc w:val="center"/>
            </w:pPr>
            <w:r>
              <w:t>2160,00</w:t>
            </w:r>
          </w:p>
        </w:tc>
        <w:tc>
          <w:tcPr>
            <w:tcW w:w="2268" w:type="dxa"/>
          </w:tcPr>
          <w:p w:rsidR="003627C9" w:rsidRPr="001C720C" w:rsidRDefault="003627C9" w:rsidP="00770623">
            <w:pPr>
              <w:jc w:val="center"/>
            </w:pPr>
            <w:r>
              <w:t>100,00</w:t>
            </w:r>
          </w:p>
        </w:tc>
      </w:tr>
    </w:tbl>
    <w:p w:rsidR="003627C9" w:rsidRDefault="003627C9" w:rsidP="003627C9">
      <w:pPr>
        <w:jc w:val="both"/>
      </w:pPr>
    </w:p>
    <w:p w:rsidR="00B623A8" w:rsidRPr="00467CF4" w:rsidRDefault="00B623A8" w:rsidP="00B623A8">
      <w:pPr>
        <w:jc w:val="both"/>
      </w:pPr>
      <w:r w:rsidRPr="00467CF4">
        <w:t xml:space="preserve">Z rozpočtovaných </w:t>
      </w:r>
      <w:r>
        <w:t>2160,00</w:t>
      </w:r>
      <w:r w:rsidRPr="00467CF4">
        <w:t xml:space="preserve"> </w:t>
      </w:r>
      <w:r>
        <w:t>EUR</w:t>
      </w:r>
      <w:r w:rsidRPr="00467CF4">
        <w:t xml:space="preserve"> na splácanie istiny z  úver</w:t>
      </w:r>
      <w:r>
        <w:t>u</w:t>
      </w:r>
      <w:r w:rsidRPr="00467CF4">
        <w:t xml:space="preserve"> bolo skutočné čerpanie k 31.12.</w:t>
      </w:r>
      <w:r>
        <w:t>2013</w:t>
      </w:r>
      <w:r w:rsidRPr="00467CF4">
        <w:t xml:space="preserve"> </w:t>
      </w:r>
      <w:r>
        <w:t>v sume 2160,00</w:t>
      </w:r>
      <w:r w:rsidRPr="00467CF4">
        <w:t xml:space="preserve"> </w:t>
      </w:r>
      <w:r>
        <w:t>EUR</w:t>
      </w:r>
      <w:r w:rsidRPr="00467CF4">
        <w:t xml:space="preserve">, čo predstavuje </w:t>
      </w:r>
      <w:r>
        <w:t xml:space="preserve">100,00 </w:t>
      </w:r>
      <w:r w:rsidRPr="00467CF4">
        <w:t>%.</w:t>
      </w:r>
    </w:p>
    <w:p w:rsidR="003627C9" w:rsidRDefault="003627C9" w:rsidP="003627C9">
      <w:pPr>
        <w:rPr>
          <w:b/>
          <w:color w:val="FF0000"/>
        </w:rPr>
      </w:pPr>
    </w:p>
    <w:p w:rsidR="003627C9" w:rsidRDefault="003627C9" w:rsidP="003627C9">
      <w:pPr>
        <w:rPr>
          <w:b/>
          <w:color w:val="FF0000"/>
        </w:rPr>
      </w:pPr>
    </w:p>
    <w:p w:rsidR="003627C9" w:rsidRPr="003627C9" w:rsidRDefault="003627C9">
      <w:pPr>
        <w:rPr>
          <w:b/>
          <w:color w:val="6600FF"/>
          <w:u w:val="single"/>
        </w:rPr>
      </w:pPr>
    </w:p>
    <w:p w:rsidR="00262EF4" w:rsidRDefault="00262EF4"/>
    <w:p w:rsidR="00B623A8" w:rsidRPr="008258E4" w:rsidRDefault="00B623A8" w:rsidP="00B623A8">
      <w:pPr>
        <w:tabs>
          <w:tab w:val="right" w:pos="5040"/>
        </w:tabs>
        <w:jc w:val="both"/>
        <w:rPr>
          <w:b/>
          <w:color w:val="0000FF"/>
          <w:sz w:val="28"/>
          <w:szCs w:val="28"/>
        </w:rPr>
      </w:pPr>
      <w:r>
        <w:tab/>
      </w:r>
      <w:r w:rsidRPr="008258E4">
        <w:rPr>
          <w:b/>
          <w:color w:val="0000FF"/>
          <w:sz w:val="28"/>
          <w:szCs w:val="28"/>
        </w:rPr>
        <w:t xml:space="preserve">4. Použitie prebytku hospodárenia za rok </w:t>
      </w:r>
      <w:r>
        <w:rPr>
          <w:b/>
          <w:color w:val="0000FF"/>
          <w:sz w:val="28"/>
          <w:szCs w:val="28"/>
        </w:rPr>
        <w:t>2013</w:t>
      </w:r>
    </w:p>
    <w:p w:rsidR="00262EF4" w:rsidRDefault="00262EF4">
      <w:pPr>
        <w:rPr>
          <w:b/>
          <w:color w:val="6600FF"/>
          <w:sz w:val="40"/>
          <w:szCs w:val="40"/>
          <w:u w:val="single"/>
        </w:rPr>
      </w:pPr>
    </w:p>
    <w:tbl>
      <w:tblPr>
        <w:tblW w:w="90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93"/>
        <w:gridCol w:w="3402"/>
      </w:tblGrid>
      <w:tr w:rsidR="00B623A8" w:rsidRPr="007C4D02" w:rsidTr="00770623">
        <w:trPr>
          <w:trHeight w:val="300"/>
        </w:trPr>
        <w:tc>
          <w:tcPr>
            <w:tcW w:w="5693" w:type="dxa"/>
            <w:tcBorders>
              <w:top w:val="double" w:sz="6" w:space="0" w:color="auto"/>
              <w:left w:val="double" w:sz="6" w:space="0" w:color="auto"/>
              <w:bottom w:val="nil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B623A8" w:rsidRPr="007C4D02" w:rsidRDefault="00B623A8" w:rsidP="00770623">
            <w:pPr>
              <w:jc w:val="center"/>
              <w:rPr>
                <w:rStyle w:val="Siln"/>
                <w:sz w:val="20"/>
                <w:szCs w:val="20"/>
              </w:rPr>
            </w:pPr>
          </w:p>
          <w:p w:rsidR="00B623A8" w:rsidRPr="007C4D02" w:rsidRDefault="00B623A8" w:rsidP="00770623">
            <w:pPr>
              <w:jc w:val="center"/>
            </w:pPr>
            <w:r>
              <w:rPr>
                <w:rStyle w:val="Siln"/>
                <w:sz w:val="20"/>
                <w:szCs w:val="20"/>
              </w:rPr>
              <w:t>H</w:t>
            </w:r>
            <w:r w:rsidRPr="007C4D02">
              <w:rPr>
                <w:rStyle w:val="Siln"/>
                <w:sz w:val="20"/>
                <w:szCs w:val="20"/>
              </w:rPr>
              <w:t>ospodáreni</w:t>
            </w:r>
            <w:r>
              <w:rPr>
                <w:rStyle w:val="Siln"/>
                <w:sz w:val="20"/>
                <w:szCs w:val="20"/>
              </w:rPr>
              <w:t>e obce</w:t>
            </w:r>
          </w:p>
        </w:tc>
        <w:tc>
          <w:tcPr>
            <w:tcW w:w="3402" w:type="dxa"/>
            <w:vMerge w:val="restart"/>
            <w:tcBorders>
              <w:top w:val="double" w:sz="6" w:space="0" w:color="auto"/>
              <w:left w:val="single" w:sz="8" w:space="0" w:color="000000"/>
              <w:bottom w:val="single" w:sz="8" w:space="0" w:color="000000"/>
              <w:right w:val="double" w:sz="6" w:space="0" w:color="auto"/>
            </w:tcBorders>
            <w:shd w:val="clear" w:color="auto" w:fill="D9D9D9"/>
            <w:vAlign w:val="center"/>
            <w:hideMark/>
          </w:tcPr>
          <w:p w:rsidR="00B623A8" w:rsidRPr="007C4D02" w:rsidRDefault="00B623A8" w:rsidP="00770623">
            <w:pPr>
              <w:tabs>
                <w:tab w:val="right" w:pos="8820"/>
              </w:tabs>
              <w:jc w:val="center"/>
              <w:rPr>
                <w:b/>
                <w:sz w:val="20"/>
                <w:szCs w:val="20"/>
              </w:rPr>
            </w:pPr>
          </w:p>
          <w:p w:rsidR="00B623A8" w:rsidRPr="007C4D02" w:rsidRDefault="00B623A8" w:rsidP="00770623">
            <w:pPr>
              <w:tabs>
                <w:tab w:val="right" w:pos="8820"/>
              </w:tabs>
              <w:jc w:val="center"/>
              <w:rPr>
                <w:b/>
                <w:sz w:val="20"/>
                <w:szCs w:val="20"/>
              </w:rPr>
            </w:pPr>
            <w:r w:rsidRPr="007C4D02">
              <w:rPr>
                <w:b/>
                <w:sz w:val="20"/>
                <w:szCs w:val="20"/>
              </w:rPr>
              <w:t>Skutočnosť k 31.12.2012</w:t>
            </w:r>
          </w:p>
          <w:p w:rsidR="00B623A8" w:rsidRPr="007C4D02" w:rsidRDefault="00B623A8" w:rsidP="00770623">
            <w:pPr>
              <w:jc w:val="center"/>
            </w:pPr>
          </w:p>
        </w:tc>
      </w:tr>
      <w:tr w:rsidR="00B623A8" w:rsidRPr="007C4D02" w:rsidTr="00770623">
        <w:trPr>
          <w:trHeight w:val="300"/>
        </w:trPr>
        <w:tc>
          <w:tcPr>
            <w:tcW w:w="5693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B623A8" w:rsidRPr="007C4D02" w:rsidRDefault="00B623A8" w:rsidP="00770623"/>
        </w:tc>
        <w:tc>
          <w:tcPr>
            <w:tcW w:w="3402" w:type="dxa"/>
            <w:vMerge/>
            <w:tcBorders>
              <w:top w:val="double" w:sz="6" w:space="0" w:color="auto"/>
              <w:left w:val="single" w:sz="8" w:space="0" w:color="000000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B623A8" w:rsidRPr="007C4D02" w:rsidRDefault="00B623A8" w:rsidP="00770623"/>
        </w:tc>
      </w:tr>
      <w:tr w:rsidR="00B623A8" w:rsidRPr="007C4D02" w:rsidTr="00770623">
        <w:trPr>
          <w:trHeight w:val="300"/>
        </w:trPr>
        <w:tc>
          <w:tcPr>
            <w:tcW w:w="56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C4BC96"/>
            <w:vAlign w:val="center"/>
            <w:hideMark/>
          </w:tcPr>
          <w:p w:rsidR="00B623A8" w:rsidRPr="007C4D02" w:rsidRDefault="00B623A8" w:rsidP="00770623">
            <w:r>
              <w:rPr>
                <w:sz w:val="20"/>
                <w:szCs w:val="20"/>
              </w:rPr>
              <w:t xml:space="preserve">Bežné </w:t>
            </w:r>
            <w:r w:rsidRPr="007C4D02">
              <w:rPr>
                <w:sz w:val="20"/>
                <w:szCs w:val="20"/>
              </w:rPr>
              <w:t xml:space="preserve"> príjmy spolu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B623A8" w:rsidRPr="007C4D02" w:rsidRDefault="00B623A8" w:rsidP="00770623">
            <w:pPr>
              <w:jc w:val="right"/>
            </w:pPr>
            <w:r>
              <w:t>81208,27</w:t>
            </w:r>
          </w:p>
        </w:tc>
      </w:tr>
      <w:tr w:rsidR="00B623A8" w:rsidRPr="007C4D02" w:rsidTr="00770623">
        <w:trPr>
          <w:trHeight w:val="300"/>
        </w:trPr>
        <w:tc>
          <w:tcPr>
            <w:tcW w:w="56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B623A8" w:rsidRDefault="00B623A8" w:rsidP="007706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 toho : bežné príjmy obce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B623A8" w:rsidRPr="007C4D02" w:rsidRDefault="00B623A8" w:rsidP="00770623">
            <w:pPr>
              <w:jc w:val="right"/>
              <w:rPr>
                <w:rStyle w:val="Zvraznenie"/>
                <w:sz w:val="20"/>
                <w:szCs w:val="20"/>
              </w:rPr>
            </w:pPr>
            <w:r>
              <w:rPr>
                <w:rStyle w:val="Zvraznenie"/>
                <w:sz w:val="20"/>
                <w:szCs w:val="20"/>
              </w:rPr>
              <w:t>81208,27</w:t>
            </w:r>
          </w:p>
        </w:tc>
      </w:tr>
      <w:tr w:rsidR="00B623A8" w:rsidRPr="007C4D02" w:rsidTr="00770623">
        <w:trPr>
          <w:trHeight w:val="300"/>
        </w:trPr>
        <w:tc>
          <w:tcPr>
            <w:tcW w:w="56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B623A8" w:rsidRDefault="00B623A8" w:rsidP="007706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bežné príjmy RO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B623A8" w:rsidRPr="007C4D02" w:rsidRDefault="00B623A8" w:rsidP="00770623">
            <w:pPr>
              <w:jc w:val="right"/>
              <w:rPr>
                <w:rStyle w:val="Zvraznenie"/>
                <w:sz w:val="20"/>
                <w:szCs w:val="20"/>
              </w:rPr>
            </w:pPr>
          </w:p>
        </w:tc>
      </w:tr>
      <w:tr w:rsidR="00B623A8" w:rsidRPr="007C4D02" w:rsidTr="00770623">
        <w:trPr>
          <w:trHeight w:val="300"/>
        </w:trPr>
        <w:tc>
          <w:tcPr>
            <w:tcW w:w="56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C4BC96"/>
            <w:vAlign w:val="center"/>
            <w:hideMark/>
          </w:tcPr>
          <w:p w:rsidR="00B623A8" w:rsidRPr="007C4D02" w:rsidRDefault="00B623A8" w:rsidP="00770623">
            <w:r>
              <w:rPr>
                <w:sz w:val="20"/>
                <w:szCs w:val="20"/>
              </w:rPr>
              <w:t xml:space="preserve">Bežné </w:t>
            </w:r>
            <w:r w:rsidRPr="007C4D02">
              <w:rPr>
                <w:sz w:val="20"/>
                <w:szCs w:val="20"/>
              </w:rPr>
              <w:t>výdavky spolu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B623A8" w:rsidRPr="007C4D02" w:rsidRDefault="00B623A8" w:rsidP="00770623">
            <w:pPr>
              <w:jc w:val="right"/>
            </w:pPr>
            <w:r>
              <w:t>80019,19</w:t>
            </w:r>
          </w:p>
        </w:tc>
      </w:tr>
      <w:tr w:rsidR="00B623A8" w:rsidRPr="007C4D02" w:rsidTr="00770623">
        <w:trPr>
          <w:trHeight w:val="300"/>
        </w:trPr>
        <w:tc>
          <w:tcPr>
            <w:tcW w:w="56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B623A8" w:rsidRDefault="00B623A8" w:rsidP="007706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 toho : bežné výdavky  obce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B623A8" w:rsidRPr="007C4D02" w:rsidRDefault="00B623A8" w:rsidP="00770623">
            <w:pPr>
              <w:jc w:val="right"/>
              <w:rPr>
                <w:rStyle w:val="Zvraznenie"/>
                <w:sz w:val="20"/>
                <w:szCs w:val="20"/>
              </w:rPr>
            </w:pPr>
            <w:r>
              <w:rPr>
                <w:rStyle w:val="Zvraznenie"/>
                <w:sz w:val="20"/>
                <w:szCs w:val="20"/>
              </w:rPr>
              <w:t>80019,19</w:t>
            </w:r>
          </w:p>
        </w:tc>
      </w:tr>
      <w:tr w:rsidR="00B623A8" w:rsidRPr="007C4D02" w:rsidTr="00770623">
        <w:trPr>
          <w:trHeight w:val="300"/>
        </w:trPr>
        <w:tc>
          <w:tcPr>
            <w:tcW w:w="56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B623A8" w:rsidRDefault="00B623A8" w:rsidP="007706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bežné výdavky  RO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B623A8" w:rsidRPr="007C4D02" w:rsidRDefault="00B623A8" w:rsidP="00770623">
            <w:pPr>
              <w:jc w:val="right"/>
              <w:rPr>
                <w:rStyle w:val="Zvraznenie"/>
                <w:sz w:val="20"/>
                <w:szCs w:val="20"/>
              </w:rPr>
            </w:pPr>
          </w:p>
        </w:tc>
      </w:tr>
      <w:tr w:rsidR="00B623A8" w:rsidRPr="007C4D02" w:rsidTr="00770623">
        <w:trPr>
          <w:trHeight w:val="285"/>
        </w:trPr>
        <w:tc>
          <w:tcPr>
            <w:tcW w:w="56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92D050"/>
            <w:vAlign w:val="center"/>
            <w:hideMark/>
          </w:tcPr>
          <w:p w:rsidR="00B623A8" w:rsidRPr="007C4D02" w:rsidRDefault="00B623A8" w:rsidP="00770623">
            <w:r>
              <w:rPr>
                <w:rStyle w:val="Zvraznenie"/>
                <w:b/>
                <w:bCs/>
                <w:sz w:val="20"/>
                <w:szCs w:val="20"/>
              </w:rPr>
              <w:t xml:space="preserve">Bežný </w:t>
            </w:r>
            <w:r w:rsidRPr="007C4D02">
              <w:rPr>
                <w:rStyle w:val="Zvraznenie"/>
                <w:b/>
                <w:bCs/>
                <w:sz w:val="20"/>
                <w:szCs w:val="20"/>
              </w:rPr>
              <w:t>rozpočet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92D050"/>
            <w:vAlign w:val="center"/>
            <w:hideMark/>
          </w:tcPr>
          <w:p w:rsidR="00B623A8" w:rsidRPr="007C4D02" w:rsidRDefault="00B623A8" w:rsidP="00770623">
            <w:pPr>
              <w:jc w:val="right"/>
            </w:pPr>
          </w:p>
        </w:tc>
      </w:tr>
      <w:tr w:rsidR="00B623A8" w:rsidRPr="007C4D02" w:rsidTr="00770623">
        <w:trPr>
          <w:trHeight w:val="300"/>
        </w:trPr>
        <w:tc>
          <w:tcPr>
            <w:tcW w:w="56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C4BC96"/>
            <w:vAlign w:val="center"/>
            <w:hideMark/>
          </w:tcPr>
          <w:p w:rsidR="00B623A8" w:rsidRPr="007C4D02" w:rsidRDefault="00B623A8" w:rsidP="00770623">
            <w:r>
              <w:rPr>
                <w:sz w:val="20"/>
                <w:szCs w:val="20"/>
              </w:rPr>
              <w:t xml:space="preserve">Kapitálové </w:t>
            </w:r>
            <w:r w:rsidRPr="007C4D02">
              <w:rPr>
                <w:sz w:val="20"/>
                <w:szCs w:val="20"/>
              </w:rPr>
              <w:t xml:space="preserve"> príjmy spolu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B623A8" w:rsidRPr="007C4D02" w:rsidRDefault="00B623A8" w:rsidP="00770623">
            <w:pPr>
              <w:jc w:val="right"/>
            </w:pPr>
            <w:r>
              <w:t>0,00</w:t>
            </w:r>
          </w:p>
        </w:tc>
      </w:tr>
      <w:tr w:rsidR="00B623A8" w:rsidRPr="007C4D02" w:rsidTr="00770623">
        <w:trPr>
          <w:trHeight w:val="300"/>
        </w:trPr>
        <w:tc>
          <w:tcPr>
            <w:tcW w:w="56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B623A8" w:rsidRDefault="00B623A8" w:rsidP="007706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 toho : kapitálové  príjmy obce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B623A8" w:rsidRPr="007C4D02" w:rsidRDefault="00B623A8" w:rsidP="00770623">
            <w:pPr>
              <w:jc w:val="right"/>
              <w:rPr>
                <w:rStyle w:val="Zvraznenie"/>
                <w:sz w:val="20"/>
                <w:szCs w:val="20"/>
              </w:rPr>
            </w:pPr>
            <w:r>
              <w:rPr>
                <w:rStyle w:val="Zvraznenie"/>
                <w:sz w:val="20"/>
                <w:szCs w:val="20"/>
              </w:rPr>
              <w:t>0,00</w:t>
            </w:r>
          </w:p>
        </w:tc>
      </w:tr>
      <w:tr w:rsidR="00B623A8" w:rsidRPr="007C4D02" w:rsidTr="00770623">
        <w:trPr>
          <w:trHeight w:val="300"/>
        </w:trPr>
        <w:tc>
          <w:tcPr>
            <w:tcW w:w="56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B623A8" w:rsidRDefault="00B623A8" w:rsidP="007706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kapitálové  príjmy RO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B623A8" w:rsidRPr="007C4D02" w:rsidRDefault="00B623A8" w:rsidP="00770623">
            <w:pPr>
              <w:jc w:val="right"/>
              <w:rPr>
                <w:rStyle w:val="Zvraznenie"/>
                <w:sz w:val="20"/>
                <w:szCs w:val="20"/>
              </w:rPr>
            </w:pPr>
          </w:p>
        </w:tc>
      </w:tr>
      <w:tr w:rsidR="00B623A8" w:rsidRPr="007C4D02" w:rsidTr="00770623">
        <w:trPr>
          <w:trHeight w:val="300"/>
        </w:trPr>
        <w:tc>
          <w:tcPr>
            <w:tcW w:w="56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C4BC96"/>
            <w:vAlign w:val="center"/>
            <w:hideMark/>
          </w:tcPr>
          <w:p w:rsidR="00B623A8" w:rsidRPr="007C4D02" w:rsidRDefault="00B623A8" w:rsidP="00770623">
            <w:r>
              <w:rPr>
                <w:sz w:val="20"/>
                <w:szCs w:val="20"/>
              </w:rPr>
              <w:t xml:space="preserve">Kapitálové  </w:t>
            </w:r>
            <w:r w:rsidRPr="007C4D02">
              <w:rPr>
                <w:sz w:val="20"/>
                <w:szCs w:val="20"/>
              </w:rPr>
              <w:t>výdavky spolu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B623A8" w:rsidRPr="007C4D02" w:rsidRDefault="00B623A8" w:rsidP="00770623">
            <w:pPr>
              <w:jc w:val="right"/>
            </w:pPr>
            <w:r>
              <w:t>0,00</w:t>
            </w:r>
          </w:p>
        </w:tc>
      </w:tr>
      <w:tr w:rsidR="00B623A8" w:rsidRPr="007C4D02" w:rsidTr="00770623">
        <w:trPr>
          <w:trHeight w:val="300"/>
        </w:trPr>
        <w:tc>
          <w:tcPr>
            <w:tcW w:w="56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B623A8" w:rsidRDefault="00B623A8" w:rsidP="007706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 toho : kapitálové  výdavky  obce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B623A8" w:rsidRPr="007C4D02" w:rsidRDefault="00B623A8" w:rsidP="00770623">
            <w:pPr>
              <w:jc w:val="right"/>
              <w:rPr>
                <w:rStyle w:val="Zvraznenie"/>
                <w:sz w:val="20"/>
                <w:szCs w:val="20"/>
              </w:rPr>
            </w:pPr>
            <w:r>
              <w:rPr>
                <w:rStyle w:val="Zvraznenie"/>
                <w:sz w:val="20"/>
                <w:szCs w:val="20"/>
              </w:rPr>
              <w:t>0,00</w:t>
            </w:r>
          </w:p>
        </w:tc>
      </w:tr>
      <w:tr w:rsidR="00B623A8" w:rsidRPr="007C4D02" w:rsidTr="00770623">
        <w:trPr>
          <w:trHeight w:val="300"/>
        </w:trPr>
        <w:tc>
          <w:tcPr>
            <w:tcW w:w="56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B623A8" w:rsidRDefault="00B623A8" w:rsidP="007706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kapitálové  výdavky  RO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B623A8" w:rsidRPr="007C4D02" w:rsidRDefault="00B623A8" w:rsidP="00770623">
            <w:pPr>
              <w:jc w:val="right"/>
              <w:rPr>
                <w:rStyle w:val="Zvraznenie"/>
                <w:sz w:val="20"/>
                <w:szCs w:val="20"/>
              </w:rPr>
            </w:pPr>
          </w:p>
        </w:tc>
      </w:tr>
      <w:tr w:rsidR="00B623A8" w:rsidRPr="007C4D02" w:rsidTr="00770623">
        <w:trPr>
          <w:trHeight w:val="285"/>
        </w:trPr>
        <w:tc>
          <w:tcPr>
            <w:tcW w:w="56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92D050"/>
            <w:vAlign w:val="center"/>
            <w:hideMark/>
          </w:tcPr>
          <w:p w:rsidR="00B623A8" w:rsidRPr="007C4D02" w:rsidRDefault="00B623A8" w:rsidP="00770623">
            <w:pPr>
              <w:rPr>
                <w:b/>
                <w:i/>
                <w:sz w:val="20"/>
                <w:szCs w:val="20"/>
              </w:rPr>
            </w:pPr>
            <w:r w:rsidRPr="007C4D02">
              <w:rPr>
                <w:b/>
                <w:i/>
                <w:sz w:val="20"/>
                <w:szCs w:val="20"/>
              </w:rPr>
              <w:t xml:space="preserve">Kapitálový rozpočet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92D050"/>
            <w:vAlign w:val="center"/>
            <w:hideMark/>
          </w:tcPr>
          <w:p w:rsidR="00B623A8" w:rsidRPr="007C4D02" w:rsidRDefault="00B623A8" w:rsidP="00770623">
            <w:pPr>
              <w:jc w:val="right"/>
              <w:rPr>
                <w:b/>
                <w:i/>
                <w:sz w:val="20"/>
                <w:szCs w:val="20"/>
              </w:rPr>
            </w:pPr>
          </w:p>
        </w:tc>
      </w:tr>
      <w:tr w:rsidR="00B623A8" w:rsidRPr="007C4D02" w:rsidTr="00770623">
        <w:trPr>
          <w:trHeight w:val="285"/>
        </w:trPr>
        <w:tc>
          <w:tcPr>
            <w:tcW w:w="56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FFC000"/>
            <w:vAlign w:val="center"/>
            <w:hideMark/>
          </w:tcPr>
          <w:p w:rsidR="00B623A8" w:rsidRPr="007C4D02" w:rsidRDefault="00B623A8" w:rsidP="00770623">
            <w:r>
              <w:rPr>
                <w:rStyle w:val="Zvraznenie"/>
                <w:b/>
                <w:bCs/>
                <w:sz w:val="20"/>
                <w:szCs w:val="20"/>
              </w:rPr>
              <w:t>Prebytok/schodok bežného a kapitálového rozpočtu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FFC000"/>
            <w:vAlign w:val="center"/>
            <w:hideMark/>
          </w:tcPr>
          <w:p w:rsidR="00B623A8" w:rsidRPr="007C4D02" w:rsidRDefault="00B623A8" w:rsidP="00770623">
            <w:pPr>
              <w:jc w:val="right"/>
            </w:pPr>
            <w:r>
              <w:t>1189,08</w:t>
            </w:r>
          </w:p>
        </w:tc>
      </w:tr>
      <w:tr w:rsidR="00B623A8" w:rsidRPr="007C4D02" w:rsidTr="00770623">
        <w:trPr>
          <w:trHeight w:val="285"/>
        </w:trPr>
        <w:tc>
          <w:tcPr>
            <w:tcW w:w="56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623A8" w:rsidRPr="000801F8" w:rsidRDefault="00B623A8" w:rsidP="00770623">
            <w:pPr>
              <w:rPr>
                <w:rStyle w:val="Zvraznenie"/>
                <w:b/>
                <w:bCs/>
                <w:sz w:val="20"/>
                <w:szCs w:val="20"/>
              </w:rPr>
            </w:pPr>
            <w:r w:rsidRPr="000801F8">
              <w:rPr>
                <w:rStyle w:val="Zvraznenie"/>
                <w:b/>
                <w:sz w:val="20"/>
                <w:szCs w:val="20"/>
              </w:rPr>
              <w:t xml:space="preserve">Vylúčenie z prebytku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B623A8" w:rsidRPr="007C4D02" w:rsidRDefault="00B623A8" w:rsidP="00770623">
            <w:pPr>
              <w:jc w:val="right"/>
            </w:pPr>
            <w:r>
              <w:t>1189,08</w:t>
            </w:r>
          </w:p>
        </w:tc>
      </w:tr>
      <w:tr w:rsidR="00B623A8" w:rsidRPr="007C4D02" w:rsidTr="009F0263">
        <w:trPr>
          <w:trHeight w:val="285"/>
        </w:trPr>
        <w:tc>
          <w:tcPr>
            <w:tcW w:w="56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FFC000"/>
            <w:vAlign w:val="center"/>
            <w:hideMark/>
          </w:tcPr>
          <w:p w:rsidR="00B623A8" w:rsidRPr="000801F8" w:rsidRDefault="00B623A8" w:rsidP="00770623">
            <w:pPr>
              <w:rPr>
                <w:rStyle w:val="Zvraznenie"/>
                <w:b/>
                <w:sz w:val="20"/>
                <w:szCs w:val="20"/>
              </w:rPr>
            </w:pPr>
            <w:r w:rsidRPr="000801F8">
              <w:rPr>
                <w:rStyle w:val="Zvraznenie"/>
                <w:b/>
                <w:sz w:val="20"/>
                <w:szCs w:val="20"/>
              </w:rPr>
              <w:t xml:space="preserve">Upravený prebytok/schodok </w:t>
            </w:r>
            <w:r w:rsidRPr="000801F8">
              <w:rPr>
                <w:rStyle w:val="Zvraznenie"/>
                <w:b/>
                <w:bCs/>
                <w:sz w:val="20"/>
                <w:szCs w:val="20"/>
              </w:rPr>
              <w:t>bežného a kapitálového rozpočtu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FFC000"/>
            <w:vAlign w:val="center"/>
            <w:hideMark/>
          </w:tcPr>
          <w:p w:rsidR="00B623A8" w:rsidRPr="007C4D02" w:rsidRDefault="00B623A8" w:rsidP="00770623">
            <w:pPr>
              <w:jc w:val="right"/>
            </w:pPr>
          </w:p>
        </w:tc>
      </w:tr>
      <w:tr w:rsidR="00B623A8" w:rsidRPr="007C4D02" w:rsidTr="009F0263">
        <w:trPr>
          <w:trHeight w:val="300"/>
        </w:trPr>
        <w:tc>
          <w:tcPr>
            <w:tcW w:w="56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B623A8" w:rsidRPr="007C4D02" w:rsidRDefault="00B623A8" w:rsidP="00770623">
            <w:r w:rsidRPr="007C4D02">
              <w:rPr>
                <w:sz w:val="20"/>
                <w:szCs w:val="20"/>
              </w:rPr>
              <w:lastRenderedPageBreak/>
              <w:t>Príjmy z finančných operácií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8" w:space="0" w:color="auto"/>
              <w:right w:val="double" w:sz="6" w:space="0" w:color="auto"/>
            </w:tcBorders>
            <w:hideMark/>
          </w:tcPr>
          <w:p w:rsidR="00B623A8" w:rsidRPr="00C13E07" w:rsidRDefault="00B623A8" w:rsidP="00770623">
            <w:pPr>
              <w:jc w:val="right"/>
              <w:rPr>
                <w:caps/>
              </w:rPr>
            </w:pPr>
            <w:r>
              <w:rPr>
                <w:caps/>
              </w:rPr>
              <w:t>1831,09</w:t>
            </w:r>
          </w:p>
        </w:tc>
      </w:tr>
      <w:tr w:rsidR="00B623A8" w:rsidRPr="007C4D02" w:rsidTr="00770623">
        <w:trPr>
          <w:trHeight w:val="300"/>
        </w:trPr>
        <w:tc>
          <w:tcPr>
            <w:tcW w:w="56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B623A8" w:rsidRPr="007C4D02" w:rsidRDefault="00B623A8" w:rsidP="00770623">
            <w:r w:rsidRPr="007C4D02">
              <w:rPr>
                <w:sz w:val="20"/>
                <w:szCs w:val="20"/>
              </w:rPr>
              <w:t>Výdavky z finančných operácií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hideMark/>
          </w:tcPr>
          <w:p w:rsidR="00B623A8" w:rsidRPr="007C4D02" w:rsidRDefault="00B623A8" w:rsidP="00770623">
            <w:pPr>
              <w:jc w:val="right"/>
            </w:pPr>
            <w:r>
              <w:t>2160,00</w:t>
            </w:r>
          </w:p>
        </w:tc>
      </w:tr>
      <w:tr w:rsidR="00B623A8" w:rsidRPr="007C4D02" w:rsidTr="00770623">
        <w:trPr>
          <w:trHeight w:val="285"/>
        </w:trPr>
        <w:tc>
          <w:tcPr>
            <w:tcW w:w="56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92D050"/>
            <w:vAlign w:val="center"/>
            <w:hideMark/>
          </w:tcPr>
          <w:p w:rsidR="00B623A8" w:rsidRPr="007C4D02" w:rsidRDefault="00B623A8" w:rsidP="00770623">
            <w:r w:rsidRPr="007C4D02">
              <w:rPr>
                <w:rStyle w:val="Zvraznenie"/>
                <w:b/>
                <w:bCs/>
                <w:sz w:val="20"/>
                <w:szCs w:val="20"/>
              </w:rPr>
              <w:t>Rozdiel finančných operácií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92D050"/>
            <w:vAlign w:val="center"/>
            <w:hideMark/>
          </w:tcPr>
          <w:p w:rsidR="00B623A8" w:rsidRPr="007C4D02" w:rsidRDefault="00B623A8" w:rsidP="00770623">
            <w:pPr>
              <w:jc w:val="right"/>
            </w:pPr>
          </w:p>
        </w:tc>
      </w:tr>
      <w:tr w:rsidR="00B623A8" w:rsidRPr="00C13E07" w:rsidTr="00770623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5693" w:type="dxa"/>
            <w:shd w:val="clear" w:color="auto" w:fill="auto"/>
            <w:hideMark/>
          </w:tcPr>
          <w:p w:rsidR="00B623A8" w:rsidRPr="00C13E07" w:rsidRDefault="00B623A8" w:rsidP="00770623">
            <w:pPr>
              <w:rPr>
                <w:caps/>
              </w:rPr>
            </w:pPr>
            <w:r w:rsidRPr="00C13E07">
              <w:rPr>
                <w:caps/>
                <w:sz w:val="20"/>
                <w:szCs w:val="20"/>
              </w:rPr>
              <w:t xml:space="preserve">Príjmy spolu  </w:t>
            </w:r>
          </w:p>
        </w:tc>
        <w:tc>
          <w:tcPr>
            <w:tcW w:w="3402" w:type="dxa"/>
            <w:shd w:val="clear" w:color="auto" w:fill="auto"/>
            <w:hideMark/>
          </w:tcPr>
          <w:p w:rsidR="00B623A8" w:rsidRPr="00C13E07" w:rsidRDefault="00B623A8" w:rsidP="00770623">
            <w:pPr>
              <w:jc w:val="right"/>
              <w:rPr>
                <w:caps/>
              </w:rPr>
            </w:pPr>
            <w:r>
              <w:rPr>
                <w:caps/>
              </w:rPr>
              <w:t>81208,27</w:t>
            </w:r>
          </w:p>
        </w:tc>
      </w:tr>
      <w:tr w:rsidR="00B623A8" w:rsidRPr="007C4D02" w:rsidTr="00770623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5693" w:type="dxa"/>
            <w:shd w:val="clear" w:color="auto" w:fill="auto"/>
            <w:hideMark/>
          </w:tcPr>
          <w:p w:rsidR="00B623A8" w:rsidRPr="007C4D02" w:rsidRDefault="00B623A8" w:rsidP="00770623">
            <w:r w:rsidRPr="00C13E07">
              <w:rPr>
                <w:sz w:val="20"/>
                <w:szCs w:val="20"/>
              </w:rPr>
              <w:t>VÝDAVKY SPOLU</w:t>
            </w:r>
          </w:p>
        </w:tc>
        <w:tc>
          <w:tcPr>
            <w:tcW w:w="3402" w:type="dxa"/>
            <w:shd w:val="clear" w:color="auto" w:fill="auto"/>
            <w:hideMark/>
          </w:tcPr>
          <w:p w:rsidR="00B623A8" w:rsidRPr="007C4D02" w:rsidRDefault="00B623A8" w:rsidP="00770623">
            <w:pPr>
              <w:jc w:val="right"/>
            </w:pPr>
            <w:r>
              <w:t>80019,19</w:t>
            </w:r>
          </w:p>
        </w:tc>
      </w:tr>
      <w:tr w:rsidR="00B623A8" w:rsidRPr="007C4D02" w:rsidTr="00770623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5693" w:type="dxa"/>
            <w:shd w:val="clear" w:color="auto" w:fill="FFC000"/>
            <w:hideMark/>
          </w:tcPr>
          <w:p w:rsidR="00B623A8" w:rsidRPr="007C4D02" w:rsidRDefault="00B623A8" w:rsidP="00770623">
            <w:r>
              <w:rPr>
                <w:rStyle w:val="Zvraznenie"/>
                <w:b/>
                <w:bCs/>
                <w:sz w:val="20"/>
                <w:szCs w:val="20"/>
              </w:rPr>
              <w:t>H</w:t>
            </w:r>
            <w:r w:rsidRPr="00C13E07">
              <w:rPr>
                <w:rStyle w:val="Zvraznenie"/>
                <w:b/>
                <w:bCs/>
                <w:sz w:val="20"/>
                <w:szCs w:val="20"/>
              </w:rPr>
              <w:t>ospodáreni</w:t>
            </w:r>
            <w:r>
              <w:rPr>
                <w:rStyle w:val="Zvraznenie"/>
                <w:b/>
                <w:bCs/>
                <w:sz w:val="20"/>
                <w:szCs w:val="20"/>
              </w:rPr>
              <w:t>e obce</w:t>
            </w:r>
            <w:r w:rsidRPr="00C13E07">
              <w:rPr>
                <w:rStyle w:val="Zvraznenie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shd w:val="clear" w:color="auto" w:fill="FFC000"/>
            <w:hideMark/>
          </w:tcPr>
          <w:p w:rsidR="00B623A8" w:rsidRPr="007C4D02" w:rsidRDefault="00B623A8" w:rsidP="00770623">
            <w:pPr>
              <w:jc w:val="right"/>
            </w:pPr>
            <w:r>
              <w:t>1189,08</w:t>
            </w:r>
          </w:p>
        </w:tc>
      </w:tr>
      <w:tr w:rsidR="00B623A8" w:rsidRPr="007C4D02" w:rsidTr="00770623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5693" w:type="dxa"/>
            <w:shd w:val="clear" w:color="auto" w:fill="auto"/>
            <w:hideMark/>
          </w:tcPr>
          <w:p w:rsidR="00B623A8" w:rsidRPr="00C13E07" w:rsidRDefault="00B623A8" w:rsidP="00770623">
            <w:pPr>
              <w:rPr>
                <w:b/>
              </w:rPr>
            </w:pPr>
            <w:r w:rsidRPr="00C13E07">
              <w:rPr>
                <w:rStyle w:val="Zvraznenie"/>
                <w:b/>
                <w:sz w:val="20"/>
                <w:szCs w:val="20"/>
              </w:rPr>
              <w:t>Vylúčenie z prebytku</w:t>
            </w:r>
          </w:p>
        </w:tc>
        <w:tc>
          <w:tcPr>
            <w:tcW w:w="3402" w:type="dxa"/>
            <w:shd w:val="clear" w:color="auto" w:fill="auto"/>
            <w:hideMark/>
          </w:tcPr>
          <w:p w:rsidR="00B623A8" w:rsidRPr="007C4D02" w:rsidRDefault="00B623A8" w:rsidP="00770623">
            <w:pPr>
              <w:jc w:val="right"/>
            </w:pPr>
            <w:r>
              <w:t>1189,08</w:t>
            </w:r>
          </w:p>
        </w:tc>
      </w:tr>
    </w:tbl>
    <w:p w:rsidR="00B623A8" w:rsidRDefault="00B623A8">
      <w:pPr>
        <w:rPr>
          <w:b/>
          <w:color w:val="6600FF"/>
          <w:sz w:val="40"/>
          <w:szCs w:val="40"/>
          <w:u w:val="single"/>
        </w:rPr>
      </w:pPr>
    </w:p>
    <w:p w:rsidR="008B1E09" w:rsidRDefault="008B1E09">
      <w:pPr>
        <w:rPr>
          <w:b/>
          <w:color w:val="6600FF"/>
          <w:sz w:val="40"/>
          <w:szCs w:val="40"/>
          <w:u w:val="single"/>
        </w:rPr>
      </w:pPr>
    </w:p>
    <w:p w:rsidR="00B623A8" w:rsidRPr="00162971" w:rsidRDefault="00B623A8" w:rsidP="00B623A8">
      <w:pPr>
        <w:jc w:val="both"/>
        <w:rPr>
          <w:iCs/>
        </w:rPr>
      </w:pPr>
      <w:r w:rsidRPr="00162971">
        <w:rPr>
          <w:iCs/>
        </w:rPr>
        <w:t xml:space="preserve">     V zmysle ustanovenia § 16  odsek 6 zákona č.583/2004 </w:t>
      </w:r>
      <w:proofErr w:type="spellStart"/>
      <w:r w:rsidRPr="00162971">
        <w:rPr>
          <w:iCs/>
        </w:rPr>
        <w:t>Z.z</w:t>
      </w:r>
      <w:proofErr w:type="spellEnd"/>
      <w:r w:rsidRPr="00162971">
        <w:rPr>
          <w:iCs/>
        </w:rPr>
        <w:t xml:space="preserve">. o rozpočtových pravidlách územnej samosprávy a o zmene a doplnení niektorých zákonov v znení neskorších predpisov sa na účely tvorby peňažných fondov pri usporiadaní prebytku rozpočtu obce podľa </w:t>
      </w:r>
      <w:r w:rsidRPr="00162971">
        <w:t xml:space="preserve">§ 10 ods. 3 písm. a) a b)  citovaného zákona, </w:t>
      </w:r>
      <w:r w:rsidRPr="00162971">
        <w:rPr>
          <w:iCs/>
        </w:rPr>
        <w:t xml:space="preserve"> z tohto  </w:t>
      </w:r>
      <w:r w:rsidRPr="00162971">
        <w:rPr>
          <w:b/>
          <w:iCs/>
        </w:rPr>
        <w:t>prebytku vylučujú :</w:t>
      </w:r>
      <w:r w:rsidRPr="00162971">
        <w:rPr>
          <w:iCs/>
        </w:rPr>
        <w:t xml:space="preserve"> </w:t>
      </w:r>
    </w:p>
    <w:p w:rsidR="00B623A8" w:rsidRPr="00162971" w:rsidRDefault="00B623A8" w:rsidP="00B623A8">
      <w:pPr>
        <w:numPr>
          <w:ilvl w:val="0"/>
          <w:numId w:val="4"/>
        </w:numPr>
        <w:tabs>
          <w:tab w:val="clear" w:pos="720"/>
          <w:tab w:val="right" w:pos="709"/>
        </w:tabs>
        <w:jc w:val="both"/>
        <w:rPr>
          <w:iCs/>
        </w:rPr>
      </w:pPr>
      <w:r w:rsidRPr="00162971">
        <w:rPr>
          <w:iCs/>
        </w:rPr>
        <w:t>finančné prostriedky z </w:t>
      </w:r>
      <w:proofErr w:type="spellStart"/>
      <w:r w:rsidRPr="00162971">
        <w:rPr>
          <w:iCs/>
        </w:rPr>
        <w:t>prekleňovacieho</w:t>
      </w:r>
      <w:proofErr w:type="spellEnd"/>
      <w:r w:rsidRPr="00162971">
        <w:rPr>
          <w:iCs/>
        </w:rPr>
        <w:t xml:space="preserve"> úveru účelovo určeného na </w:t>
      </w:r>
      <w:r w:rsidRPr="00162971">
        <w:rPr>
          <w:b/>
          <w:iCs/>
        </w:rPr>
        <w:t xml:space="preserve">bežné výdavky </w:t>
      </w:r>
      <w:r w:rsidRPr="00162971">
        <w:rPr>
          <w:iCs/>
        </w:rPr>
        <w:t xml:space="preserve">poskytnuté predchádzajúcom  rozpočtovom roku  a čerpané v bežnom roku. ktoré je možné použiť v rozpočtovom roku v súlade s ustanovením § 8 odsek </w:t>
      </w:r>
      <w:smartTag w:uri="urn:schemas-microsoft-com:office:smarttags" w:element="metricconverter">
        <w:smartTagPr>
          <w:attr w:name="ProductID" w:val="4 a"/>
        </w:smartTagPr>
        <w:r w:rsidRPr="00162971">
          <w:rPr>
            <w:iCs/>
          </w:rPr>
          <w:t>4 a</w:t>
        </w:r>
      </w:smartTag>
      <w:r w:rsidRPr="00162971">
        <w:rPr>
          <w:iCs/>
        </w:rPr>
        <w:t xml:space="preserve"> 5 zákona č.523/2004 </w:t>
      </w:r>
      <w:proofErr w:type="spellStart"/>
      <w:r w:rsidRPr="00162971">
        <w:rPr>
          <w:iCs/>
        </w:rPr>
        <w:t>Z.z</w:t>
      </w:r>
      <w:proofErr w:type="spellEnd"/>
      <w:r w:rsidRPr="00162971">
        <w:rPr>
          <w:iCs/>
        </w:rPr>
        <w:t xml:space="preserve">. o rozpočtových pravidlách verejnej správy a o zmene a doplnení niektorých zákonov v znení neskorších predpisov. </w:t>
      </w:r>
    </w:p>
    <w:p w:rsidR="00B623A8" w:rsidRDefault="00B623A8" w:rsidP="00B623A8">
      <w:pPr>
        <w:tabs>
          <w:tab w:val="right" w:pos="7740"/>
        </w:tabs>
        <w:ind w:left="540"/>
        <w:jc w:val="both"/>
      </w:pPr>
    </w:p>
    <w:p w:rsidR="003B6398" w:rsidRDefault="003B6398" w:rsidP="00B623A8">
      <w:pPr>
        <w:tabs>
          <w:tab w:val="right" w:pos="7740"/>
        </w:tabs>
        <w:ind w:left="540"/>
        <w:jc w:val="both"/>
      </w:pPr>
    </w:p>
    <w:p w:rsidR="008B1E09" w:rsidRDefault="008B1E09"/>
    <w:p w:rsidR="00B623A8" w:rsidRPr="00390C60" w:rsidRDefault="00B623A8" w:rsidP="00B623A8">
      <w:pPr>
        <w:jc w:val="both"/>
        <w:rPr>
          <w:b/>
          <w:color w:val="0000FF"/>
          <w:sz w:val="28"/>
          <w:szCs w:val="28"/>
        </w:rPr>
      </w:pPr>
      <w:r w:rsidRPr="00390C60">
        <w:rPr>
          <w:b/>
          <w:color w:val="0000FF"/>
          <w:sz w:val="28"/>
          <w:szCs w:val="28"/>
        </w:rPr>
        <w:t>5. Tvorba a použitie prostriedkov sociálneho fondu</w:t>
      </w:r>
    </w:p>
    <w:p w:rsidR="00262EF4" w:rsidRDefault="00262EF4">
      <w:pPr>
        <w:rPr>
          <w:b/>
        </w:rPr>
      </w:pPr>
    </w:p>
    <w:p w:rsidR="00B623A8" w:rsidRPr="00A265B2" w:rsidRDefault="00B623A8" w:rsidP="00B623A8">
      <w:r w:rsidRPr="00A265B2">
        <w:t xml:space="preserve">Tvorbu a použitie sociálneho fondu upravuje </w:t>
      </w:r>
      <w:r w:rsidRPr="00B623A8">
        <w:t>kolektívna zmluva</w:t>
      </w:r>
      <w:r w:rsidRPr="00837160">
        <w:rPr>
          <w:color w:val="0000FF"/>
        </w:rPr>
        <w:t>.</w:t>
      </w:r>
    </w:p>
    <w:p w:rsidR="00B623A8" w:rsidRDefault="00B623A8" w:rsidP="00B623A8">
      <w:pPr>
        <w:tabs>
          <w:tab w:val="right" w:pos="7560"/>
        </w:tabs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3828"/>
      </w:tblGrid>
      <w:tr w:rsidR="00B623A8" w:rsidRPr="00747363" w:rsidTr="00770623">
        <w:tc>
          <w:tcPr>
            <w:tcW w:w="5103" w:type="dxa"/>
            <w:shd w:val="clear" w:color="auto" w:fill="D9D9D9"/>
          </w:tcPr>
          <w:p w:rsidR="00B623A8" w:rsidRPr="00747363" w:rsidRDefault="00B623A8" w:rsidP="00770623">
            <w:pPr>
              <w:rPr>
                <w:b/>
              </w:rPr>
            </w:pPr>
            <w:r w:rsidRPr="00747363">
              <w:rPr>
                <w:b/>
              </w:rPr>
              <w:t>Sociálny fond</w:t>
            </w:r>
          </w:p>
        </w:tc>
        <w:tc>
          <w:tcPr>
            <w:tcW w:w="3828" w:type="dxa"/>
            <w:shd w:val="clear" w:color="auto" w:fill="D9D9D9"/>
          </w:tcPr>
          <w:p w:rsidR="00B623A8" w:rsidRPr="00747363" w:rsidRDefault="00B623A8" w:rsidP="00770623">
            <w:pPr>
              <w:jc w:val="center"/>
              <w:rPr>
                <w:b/>
              </w:rPr>
            </w:pPr>
            <w:r w:rsidRPr="00747363">
              <w:rPr>
                <w:b/>
              </w:rPr>
              <w:t xml:space="preserve">Suma v </w:t>
            </w:r>
            <w:r>
              <w:rPr>
                <w:b/>
              </w:rPr>
              <w:t>EUR</w:t>
            </w:r>
          </w:p>
        </w:tc>
      </w:tr>
      <w:tr w:rsidR="00B623A8" w:rsidRPr="006B6E33" w:rsidTr="00770623">
        <w:tc>
          <w:tcPr>
            <w:tcW w:w="5103" w:type="dxa"/>
          </w:tcPr>
          <w:p w:rsidR="00B623A8" w:rsidRPr="006B6E33" w:rsidRDefault="00B623A8" w:rsidP="00770623">
            <w:r w:rsidRPr="006B6E33">
              <w:t>ZS k 1.1.</w:t>
            </w:r>
            <w:r>
              <w:t>2013</w:t>
            </w:r>
          </w:p>
        </w:tc>
        <w:tc>
          <w:tcPr>
            <w:tcW w:w="3828" w:type="dxa"/>
          </w:tcPr>
          <w:p w:rsidR="00B623A8" w:rsidRPr="006B6E33" w:rsidRDefault="00B623A8" w:rsidP="00770623">
            <w:pPr>
              <w:jc w:val="center"/>
            </w:pPr>
            <w:r>
              <w:t xml:space="preserve">0,00  </w:t>
            </w:r>
          </w:p>
        </w:tc>
      </w:tr>
      <w:tr w:rsidR="00B623A8" w:rsidRPr="006B6E33" w:rsidTr="00770623">
        <w:tc>
          <w:tcPr>
            <w:tcW w:w="5103" w:type="dxa"/>
          </w:tcPr>
          <w:p w:rsidR="00B623A8" w:rsidRPr="006B6E33" w:rsidRDefault="00B623A8" w:rsidP="00770623">
            <w:r w:rsidRPr="006B6E33">
              <w:t>Prírastky -</w:t>
            </w:r>
            <w:r>
              <w:t xml:space="preserve"> povinný prídel -        %                   </w:t>
            </w:r>
          </w:p>
        </w:tc>
        <w:tc>
          <w:tcPr>
            <w:tcW w:w="3828" w:type="dxa"/>
          </w:tcPr>
          <w:p w:rsidR="00B623A8" w:rsidRPr="006B6E33" w:rsidRDefault="00B623A8" w:rsidP="00770623">
            <w:r>
              <w:t xml:space="preserve">                       106,35             </w:t>
            </w:r>
          </w:p>
        </w:tc>
      </w:tr>
      <w:tr w:rsidR="00B623A8" w:rsidTr="00770623">
        <w:tc>
          <w:tcPr>
            <w:tcW w:w="5103" w:type="dxa"/>
          </w:tcPr>
          <w:p w:rsidR="00B623A8" w:rsidRPr="006B6E33" w:rsidRDefault="00B623A8" w:rsidP="00770623">
            <w:r>
              <w:t xml:space="preserve">               - ostatné prírastky</w:t>
            </w:r>
          </w:p>
        </w:tc>
        <w:tc>
          <w:tcPr>
            <w:tcW w:w="3828" w:type="dxa"/>
          </w:tcPr>
          <w:p w:rsidR="00B623A8" w:rsidRDefault="00B623A8" w:rsidP="00770623">
            <w:pPr>
              <w:jc w:val="center"/>
            </w:pPr>
            <w:r>
              <w:t xml:space="preserve">0,00    </w:t>
            </w:r>
          </w:p>
        </w:tc>
      </w:tr>
      <w:tr w:rsidR="00B623A8" w:rsidRPr="006B6E33" w:rsidTr="00770623">
        <w:tc>
          <w:tcPr>
            <w:tcW w:w="5103" w:type="dxa"/>
          </w:tcPr>
          <w:p w:rsidR="00B623A8" w:rsidRPr="006B6E33" w:rsidRDefault="00B623A8" w:rsidP="00B623A8">
            <w:r w:rsidRPr="006B6E33">
              <w:t xml:space="preserve">Úbytky </w:t>
            </w:r>
            <w:r>
              <w:t xml:space="preserve">  </w:t>
            </w:r>
            <w:r w:rsidRPr="006B6E33">
              <w:t xml:space="preserve">- </w:t>
            </w:r>
            <w:r>
              <w:t xml:space="preserve">stravovanie                    </w:t>
            </w:r>
          </w:p>
        </w:tc>
        <w:tc>
          <w:tcPr>
            <w:tcW w:w="3828" w:type="dxa"/>
          </w:tcPr>
          <w:p w:rsidR="00B623A8" w:rsidRPr="006B6E33" w:rsidRDefault="00B623A8" w:rsidP="00B623A8">
            <w:r>
              <w:t xml:space="preserve">                       106,35  </w:t>
            </w:r>
          </w:p>
        </w:tc>
      </w:tr>
      <w:tr w:rsidR="00B623A8" w:rsidTr="00770623">
        <w:tc>
          <w:tcPr>
            <w:tcW w:w="5103" w:type="dxa"/>
          </w:tcPr>
          <w:p w:rsidR="00B623A8" w:rsidRPr="006B6E33" w:rsidRDefault="00B623A8" w:rsidP="00770623">
            <w:r>
              <w:t xml:space="preserve">               - regeneráciu PS, dopravu              </w:t>
            </w:r>
          </w:p>
        </w:tc>
        <w:tc>
          <w:tcPr>
            <w:tcW w:w="3828" w:type="dxa"/>
          </w:tcPr>
          <w:p w:rsidR="00B623A8" w:rsidRDefault="00B623A8" w:rsidP="00770623">
            <w:pPr>
              <w:jc w:val="center"/>
            </w:pPr>
            <w:r>
              <w:t>0,00</w:t>
            </w:r>
          </w:p>
        </w:tc>
      </w:tr>
      <w:tr w:rsidR="00B623A8" w:rsidTr="00770623">
        <w:tc>
          <w:tcPr>
            <w:tcW w:w="5103" w:type="dxa"/>
          </w:tcPr>
          <w:p w:rsidR="00B623A8" w:rsidRDefault="00B623A8" w:rsidP="00770623">
            <w:r>
              <w:t xml:space="preserve">               - dopravné                          </w:t>
            </w:r>
          </w:p>
        </w:tc>
        <w:tc>
          <w:tcPr>
            <w:tcW w:w="3828" w:type="dxa"/>
          </w:tcPr>
          <w:p w:rsidR="00B623A8" w:rsidRDefault="00B623A8" w:rsidP="00B623A8">
            <w:pPr>
              <w:jc w:val="center"/>
            </w:pPr>
            <w:r w:rsidRPr="00AF673B">
              <w:t>0,00</w:t>
            </w:r>
          </w:p>
        </w:tc>
      </w:tr>
      <w:tr w:rsidR="00B623A8" w:rsidTr="00770623">
        <w:tc>
          <w:tcPr>
            <w:tcW w:w="5103" w:type="dxa"/>
          </w:tcPr>
          <w:p w:rsidR="00B623A8" w:rsidRDefault="00B623A8" w:rsidP="00770623">
            <w:r>
              <w:t xml:space="preserve">               - ostatné úbytky                                               </w:t>
            </w:r>
          </w:p>
        </w:tc>
        <w:tc>
          <w:tcPr>
            <w:tcW w:w="3828" w:type="dxa"/>
          </w:tcPr>
          <w:p w:rsidR="00B623A8" w:rsidRDefault="00B623A8" w:rsidP="00B623A8">
            <w:pPr>
              <w:jc w:val="center"/>
            </w:pPr>
            <w:r w:rsidRPr="00AF673B">
              <w:t>0,00</w:t>
            </w:r>
          </w:p>
        </w:tc>
      </w:tr>
      <w:tr w:rsidR="00B623A8" w:rsidRPr="006B6E33" w:rsidTr="00770623">
        <w:tc>
          <w:tcPr>
            <w:tcW w:w="5103" w:type="dxa"/>
            <w:shd w:val="clear" w:color="auto" w:fill="D9D9D9"/>
          </w:tcPr>
          <w:p w:rsidR="00B623A8" w:rsidRPr="006B6E33" w:rsidRDefault="00B623A8" w:rsidP="00770623">
            <w:r w:rsidRPr="006B6E33">
              <w:t>KZ k 3</w:t>
            </w:r>
            <w:r>
              <w:t>1</w:t>
            </w:r>
            <w:r w:rsidRPr="006B6E33">
              <w:t>.</w:t>
            </w:r>
            <w:r>
              <w:t>12.2013</w:t>
            </w:r>
          </w:p>
        </w:tc>
        <w:tc>
          <w:tcPr>
            <w:tcW w:w="3828" w:type="dxa"/>
            <w:shd w:val="clear" w:color="auto" w:fill="D9D9D9"/>
          </w:tcPr>
          <w:p w:rsidR="00B623A8" w:rsidRDefault="00B623A8" w:rsidP="00B623A8">
            <w:pPr>
              <w:jc w:val="center"/>
            </w:pPr>
            <w:r w:rsidRPr="00AF673B">
              <w:t>0,00</w:t>
            </w:r>
          </w:p>
        </w:tc>
      </w:tr>
    </w:tbl>
    <w:p w:rsidR="00262EF4" w:rsidRDefault="00262EF4">
      <w:pPr>
        <w:tabs>
          <w:tab w:val="right" w:pos="7560"/>
        </w:tabs>
      </w:pPr>
    </w:p>
    <w:p w:rsidR="00262EF4" w:rsidRDefault="00262EF4">
      <w:pPr>
        <w:tabs>
          <w:tab w:val="right" w:pos="7560"/>
        </w:tabs>
      </w:pPr>
    </w:p>
    <w:p w:rsidR="008B1E09" w:rsidRDefault="008B1E09">
      <w:pPr>
        <w:tabs>
          <w:tab w:val="right" w:pos="7560"/>
        </w:tabs>
      </w:pPr>
    </w:p>
    <w:p w:rsidR="005A765F" w:rsidRDefault="005A765F">
      <w:pPr>
        <w:tabs>
          <w:tab w:val="right" w:pos="7560"/>
        </w:tabs>
      </w:pPr>
    </w:p>
    <w:p w:rsidR="003B6398" w:rsidRDefault="003B6398">
      <w:pPr>
        <w:tabs>
          <w:tab w:val="right" w:pos="7560"/>
        </w:tabs>
      </w:pPr>
    </w:p>
    <w:p w:rsidR="003B6398" w:rsidRDefault="003B6398">
      <w:pPr>
        <w:tabs>
          <w:tab w:val="right" w:pos="7560"/>
        </w:tabs>
      </w:pPr>
    </w:p>
    <w:p w:rsidR="003B6398" w:rsidRDefault="003B6398">
      <w:pPr>
        <w:tabs>
          <w:tab w:val="right" w:pos="7560"/>
        </w:tabs>
      </w:pPr>
    </w:p>
    <w:p w:rsidR="009F0263" w:rsidRDefault="009F0263">
      <w:pPr>
        <w:tabs>
          <w:tab w:val="right" w:pos="7560"/>
        </w:tabs>
      </w:pPr>
    </w:p>
    <w:p w:rsidR="009F0263" w:rsidRDefault="009F0263">
      <w:pPr>
        <w:tabs>
          <w:tab w:val="right" w:pos="7560"/>
        </w:tabs>
      </w:pPr>
    </w:p>
    <w:p w:rsidR="009F0263" w:rsidRDefault="009F0263">
      <w:pPr>
        <w:tabs>
          <w:tab w:val="right" w:pos="7560"/>
        </w:tabs>
      </w:pPr>
    </w:p>
    <w:p w:rsidR="003B6398" w:rsidRDefault="003B6398">
      <w:pPr>
        <w:tabs>
          <w:tab w:val="right" w:pos="7560"/>
        </w:tabs>
      </w:pPr>
    </w:p>
    <w:p w:rsidR="00262EF4" w:rsidRDefault="00262EF4">
      <w:pPr>
        <w:tabs>
          <w:tab w:val="right" w:pos="7560"/>
        </w:tabs>
      </w:pPr>
      <w:r>
        <w:tab/>
      </w:r>
      <w:r>
        <w:tab/>
      </w:r>
      <w:r>
        <w:tab/>
      </w:r>
    </w:p>
    <w:p w:rsidR="00262EF4" w:rsidRDefault="00262EF4">
      <w:pPr>
        <w:tabs>
          <w:tab w:val="left" w:pos="3060"/>
          <w:tab w:val="left" w:pos="5400"/>
          <w:tab w:val="left" w:pos="7560"/>
        </w:tabs>
        <w:ind w:left="360"/>
        <w:jc w:val="both"/>
      </w:pPr>
    </w:p>
    <w:p w:rsidR="00B623A8" w:rsidRPr="00390C60" w:rsidRDefault="00B623A8" w:rsidP="00B623A8">
      <w:pPr>
        <w:rPr>
          <w:b/>
          <w:color w:val="0000FF"/>
          <w:sz w:val="28"/>
          <w:szCs w:val="28"/>
        </w:rPr>
      </w:pPr>
      <w:r w:rsidRPr="00390C60">
        <w:rPr>
          <w:b/>
          <w:color w:val="0000FF"/>
          <w:sz w:val="28"/>
          <w:szCs w:val="28"/>
        </w:rPr>
        <w:lastRenderedPageBreak/>
        <w:t>6. Bilancia aktív a pasív k 31.12.</w:t>
      </w:r>
      <w:r>
        <w:rPr>
          <w:b/>
          <w:color w:val="0000FF"/>
          <w:sz w:val="28"/>
          <w:szCs w:val="28"/>
        </w:rPr>
        <w:t>2013</w:t>
      </w:r>
      <w:r w:rsidRPr="00390C60">
        <w:rPr>
          <w:b/>
          <w:color w:val="0000FF"/>
          <w:sz w:val="28"/>
          <w:szCs w:val="28"/>
        </w:rPr>
        <w:t xml:space="preserve"> v </w:t>
      </w:r>
      <w:r>
        <w:rPr>
          <w:b/>
          <w:color w:val="0000FF"/>
          <w:sz w:val="28"/>
          <w:szCs w:val="28"/>
        </w:rPr>
        <w:t>EUR</w:t>
      </w:r>
      <w:r w:rsidRPr="00390C60">
        <w:rPr>
          <w:b/>
          <w:color w:val="0000FF"/>
          <w:sz w:val="28"/>
          <w:szCs w:val="28"/>
        </w:rPr>
        <w:t xml:space="preserve"> </w:t>
      </w:r>
    </w:p>
    <w:p w:rsidR="00262EF4" w:rsidRDefault="00262EF4">
      <w:pPr>
        <w:rPr>
          <w:b/>
          <w:color w:val="6600FF"/>
          <w:sz w:val="40"/>
          <w:szCs w:val="40"/>
          <w:u w:val="single"/>
        </w:rPr>
      </w:pPr>
    </w:p>
    <w:p w:rsidR="00DF3AFE" w:rsidRDefault="00DF3AFE" w:rsidP="00DF3AFE">
      <w:pPr>
        <w:spacing w:line="360" w:lineRule="auto"/>
        <w:jc w:val="both"/>
        <w:rPr>
          <w:b/>
        </w:rPr>
      </w:pPr>
      <w:r>
        <w:rPr>
          <w:b/>
        </w:rPr>
        <w:t xml:space="preserve">A K T Í V A </w:t>
      </w:r>
    </w:p>
    <w:tbl>
      <w:tblPr>
        <w:tblW w:w="9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2870"/>
        <w:gridCol w:w="2870"/>
      </w:tblGrid>
      <w:tr w:rsidR="00DF3AFE" w:rsidTr="00770623">
        <w:tc>
          <w:tcPr>
            <w:tcW w:w="3756" w:type="dxa"/>
            <w:shd w:val="clear" w:color="auto" w:fill="D9D9D9"/>
          </w:tcPr>
          <w:p w:rsidR="00DF3AFE" w:rsidRDefault="00DF3AFE" w:rsidP="00770623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Názov  </w:t>
            </w:r>
          </w:p>
        </w:tc>
        <w:tc>
          <w:tcPr>
            <w:tcW w:w="2870" w:type="dxa"/>
            <w:shd w:val="clear" w:color="auto" w:fill="D9D9D9"/>
          </w:tcPr>
          <w:p w:rsidR="00DF3AFE" w:rsidRDefault="00DF3AFE" w:rsidP="00770623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ZS  k  1.1.2013</w:t>
            </w:r>
          </w:p>
        </w:tc>
        <w:tc>
          <w:tcPr>
            <w:tcW w:w="2870" w:type="dxa"/>
            <w:shd w:val="clear" w:color="auto" w:fill="D9D9D9"/>
          </w:tcPr>
          <w:p w:rsidR="00DF3AFE" w:rsidRDefault="00DF3AFE" w:rsidP="00770623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KZ  k  31.12.2013</w:t>
            </w:r>
          </w:p>
        </w:tc>
      </w:tr>
      <w:tr w:rsidR="00DF3AFE" w:rsidTr="00770623">
        <w:tc>
          <w:tcPr>
            <w:tcW w:w="3756" w:type="dxa"/>
            <w:shd w:val="clear" w:color="auto" w:fill="C4BC96"/>
          </w:tcPr>
          <w:p w:rsidR="00DF3AFE" w:rsidRPr="00A92B52" w:rsidRDefault="00DF3AFE" w:rsidP="00770623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C7581F">
              <w:rPr>
                <w:b/>
              </w:rPr>
              <w:t>Majetok spolu</w:t>
            </w:r>
          </w:p>
        </w:tc>
        <w:tc>
          <w:tcPr>
            <w:tcW w:w="2870" w:type="dxa"/>
            <w:shd w:val="clear" w:color="auto" w:fill="C4BC96"/>
          </w:tcPr>
          <w:p w:rsidR="00DF3AFE" w:rsidRDefault="00DF3AFE" w:rsidP="00770623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174553,89</w:t>
            </w:r>
          </w:p>
        </w:tc>
        <w:tc>
          <w:tcPr>
            <w:tcW w:w="2870" w:type="dxa"/>
            <w:shd w:val="clear" w:color="auto" w:fill="C4BC96"/>
          </w:tcPr>
          <w:p w:rsidR="00DF3AFE" w:rsidRDefault="00DF3AFE" w:rsidP="00770623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172773,92</w:t>
            </w:r>
          </w:p>
        </w:tc>
      </w:tr>
      <w:tr w:rsidR="00DF3AFE" w:rsidTr="00770623">
        <w:tc>
          <w:tcPr>
            <w:tcW w:w="3756" w:type="dxa"/>
          </w:tcPr>
          <w:p w:rsidR="00DF3AFE" w:rsidRPr="00A92B52" w:rsidRDefault="00DF3AFE" w:rsidP="00770623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A92B52">
              <w:rPr>
                <w:b/>
                <w:sz w:val="22"/>
                <w:szCs w:val="22"/>
              </w:rPr>
              <w:t>Neobežný majetok spolu</w:t>
            </w:r>
          </w:p>
        </w:tc>
        <w:tc>
          <w:tcPr>
            <w:tcW w:w="2870" w:type="dxa"/>
          </w:tcPr>
          <w:p w:rsidR="00DF3AFE" w:rsidRDefault="00DF3AFE" w:rsidP="00770623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174114,52</w:t>
            </w:r>
          </w:p>
        </w:tc>
        <w:tc>
          <w:tcPr>
            <w:tcW w:w="2870" w:type="dxa"/>
          </w:tcPr>
          <w:p w:rsidR="00DF3AFE" w:rsidRDefault="00DF3AFE" w:rsidP="00770623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172252,37</w:t>
            </w:r>
          </w:p>
        </w:tc>
      </w:tr>
      <w:tr w:rsidR="00DF3AFE" w:rsidTr="00770623">
        <w:tc>
          <w:tcPr>
            <w:tcW w:w="3756" w:type="dxa"/>
          </w:tcPr>
          <w:p w:rsidR="00DF3AFE" w:rsidRPr="00A92B52" w:rsidRDefault="00DF3AFE" w:rsidP="00770623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A92B52">
              <w:rPr>
                <w:sz w:val="22"/>
                <w:szCs w:val="22"/>
              </w:rPr>
              <w:t>z toho :</w:t>
            </w:r>
          </w:p>
        </w:tc>
        <w:tc>
          <w:tcPr>
            <w:tcW w:w="2870" w:type="dxa"/>
          </w:tcPr>
          <w:p w:rsidR="00DF3AFE" w:rsidRDefault="00DF3AFE" w:rsidP="00770623">
            <w:pPr>
              <w:spacing w:line="360" w:lineRule="auto"/>
              <w:jc w:val="right"/>
            </w:pPr>
          </w:p>
        </w:tc>
        <w:tc>
          <w:tcPr>
            <w:tcW w:w="2870" w:type="dxa"/>
          </w:tcPr>
          <w:p w:rsidR="00DF3AFE" w:rsidRDefault="00DF3AFE" w:rsidP="00770623">
            <w:pPr>
              <w:spacing w:line="360" w:lineRule="auto"/>
              <w:jc w:val="right"/>
            </w:pPr>
          </w:p>
        </w:tc>
      </w:tr>
      <w:tr w:rsidR="00DF3AFE" w:rsidTr="00770623">
        <w:tc>
          <w:tcPr>
            <w:tcW w:w="3756" w:type="dxa"/>
          </w:tcPr>
          <w:p w:rsidR="00DF3AFE" w:rsidRPr="00A92B52" w:rsidRDefault="00DF3AFE" w:rsidP="00770623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Dlhodobý nehmotný majetok</w:t>
            </w:r>
          </w:p>
        </w:tc>
        <w:tc>
          <w:tcPr>
            <w:tcW w:w="2870" w:type="dxa"/>
          </w:tcPr>
          <w:p w:rsidR="00DF3AFE" w:rsidRDefault="00DF3AFE" w:rsidP="00770623">
            <w:pPr>
              <w:spacing w:line="360" w:lineRule="auto"/>
              <w:jc w:val="right"/>
            </w:pPr>
            <w:r>
              <w:t>0,00</w:t>
            </w:r>
          </w:p>
        </w:tc>
        <w:tc>
          <w:tcPr>
            <w:tcW w:w="2870" w:type="dxa"/>
          </w:tcPr>
          <w:p w:rsidR="00DF3AFE" w:rsidRDefault="00DF3AFE" w:rsidP="00770623">
            <w:pPr>
              <w:spacing w:line="360" w:lineRule="auto"/>
              <w:jc w:val="right"/>
            </w:pPr>
            <w:r>
              <w:t>0,00</w:t>
            </w:r>
          </w:p>
        </w:tc>
      </w:tr>
      <w:tr w:rsidR="00DF3AFE" w:rsidTr="00770623">
        <w:tc>
          <w:tcPr>
            <w:tcW w:w="3756" w:type="dxa"/>
          </w:tcPr>
          <w:p w:rsidR="00DF3AFE" w:rsidRPr="00A92B52" w:rsidRDefault="00DF3AFE" w:rsidP="00770623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Dlhodobý hmotný majetok</w:t>
            </w:r>
          </w:p>
        </w:tc>
        <w:tc>
          <w:tcPr>
            <w:tcW w:w="2870" w:type="dxa"/>
          </w:tcPr>
          <w:p w:rsidR="00DF3AFE" w:rsidRPr="003033ED" w:rsidRDefault="00DF3AFE" w:rsidP="00770623">
            <w:pPr>
              <w:spacing w:line="360" w:lineRule="auto"/>
              <w:jc w:val="right"/>
            </w:pPr>
            <w:r>
              <w:t>122537,36</w:t>
            </w:r>
          </w:p>
        </w:tc>
        <w:tc>
          <w:tcPr>
            <w:tcW w:w="2870" w:type="dxa"/>
          </w:tcPr>
          <w:p w:rsidR="00DF3AFE" w:rsidRPr="003033ED" w:rsidRDefault="00DF3AFE" w:rsidP="00770623">
            <w:pPr>
              <w:spacing w:line="360" w:lineRule="auto"/>
              <w:jc w:val="right"/>
            </w:pPr>
            <w:r>
              <w:t>120675,11</w:t>
            </w:r>
          </w:p>
        </w:tc>
      </w:tr>
      <w:tr w:rsidR="00DF3AFE" w:rsidTr="00770623">
        <w:tc>
          <w:tcPr>
            <w:tcW w:w="3756" w:type="dxa"/>
          </w:tcPr>
          <w:p w:rsidR="00DF3AFE" w:rsidRPr="00A92B52" w:rsidRDefault="00DF3AFE" w:rsidP="00770623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Dlhodobý finančný majetok</w:t>
            </w:r>
          </w:p>
        </w:tc>
        <w:tc>
          <w:tcPr>
            <w:tcW w:w="2870" w:type="dxa"/>
          </w:tcPr>
          <w:p w:rsidR="00DF3AFE" w:rsidRDefault="00DF3AFE" w:rsidP="00770623">
            <w:pPr>
              <w:spacing w:line="360" w:lineRule="auto"/>
              <w:jc w:val="right"/>
            </w:pPr>
            <w:r>
              <w:t>51 577,26</w:t>
            </w:r>
          </w:p>
        </w:tc>
        <w:tc>
          <w:tcPr>
            <w:tcW w:w="2870" w:type="dxa"/>
          </w:tcPr>
          <w:p w:rsidR="00DF3AFE" w:rsidRDefault="00DF3AFE" w:rsidP="00770623">
            <w:pPr>
              <w:spacing w:line="360" w:lineRule="auto"/>
              <w:jc w:val="right"/>
            </w:pPr>
            <w:r>
              <w:t>51 577,26</w:t>
            </w:r>
          </w:p>
        </w:tc>
      </w:tr>
      <w:tr w:rsidR="00DF3AFE" w:rsidTr="00770623">
        <w:tc>
          <w:tcPr>
            <w:tcW w:w="3756" w:type="dxa"/>
          </w:tcPr>
          <w:p w:rsidR="00DF3AFE" w:rsidRPr="00A92B52" w:rsidRDefault="00DF3AFE" w:rsidP="00770623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A92B52">
              <w:rPr>
                <w:b/>
                <w:sz w:val="22"/>
                <w:szCs w:val="22"/>
              </w:rPr>
              <w:t>Obežný majetok spolu</w:t>
            </w:r>
          </w:p>
        </w:tc>
        <w:tc>
          <w:tcPr>
            <w:tcW w:w="2870" w:type="dxa"/>
          </w:tcPr>
          <w:p w:rsidR="00DF3AFE" w:rsidRDefault="00DF3AFE" w:rsidP="00770623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419,29</w:t>
            </w:r>
          </w:p>
        </w:tc>
        <w:tc>
          <w:tcPr>
            <w:tcW w:w="2870" w:type="dxa"/>
          </w:tcPr>
          <w:p w:rsidR="00DF3AFE" w:rsidRDefault="00DF3AFE" w:rsidP="00770623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440,15</w:t>
            </w:r>
          </w:p>
        </w:tc>
      </w:tr>
      <w:tr w:rsidR="00DF3AFE" w:rsidTr="00770623">
        <w:tc>
          <w:tcPr>
            <w:tcW w:w="3756" w:type="dxa"/>
          </w:tcPr>
          <w:p w:rsidR="00DF3AFE" w:rsidRPr="00A92B52" w:rsidRDefault="00DF3AFE" w:rsidP="00770623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A92B52">
              <w:rPr>
                <w:sz w:val="22"/>
                <w:szCs w:val="22"/>
              </w:rPr>
              <w:t>z toho :</w:t>
            </w:r>
          </w:p>
        </w:tc>
        <w:tc>
          <w:tcPr>
            <w:tcW w:w="2870" w:type="dxa"/>
          </w:tcPr>
          <w:p w:rsidR="00DF3AFE" w:rsidRDefault="00DF3AFE" w:rsidP="00770623">
            <w:pPr>
              <w:spacing w:line="360" w:lineRule="auto"/>
              <w:jc w:val="right"/>
            </w:pPr>
          </w:p>
        </w:tc>
        <w:tc>
          <w:tcPr>
            <w:tcW w:w="2870" w:type="dxa"/>
          </w:tcPr>
          <w:p w:rsidR="00DF3AFE" w:rsidRDefault="00DF3AFE" w:rsidP="00770623">
            <w:pPr>
              <w:spacing w:line="360" w:lineRule="auto"/>
              <w:jc w:val="right"/>
            </w:pPr>
          </w:p>
        </w:tc>
      </w:tr>
      <w:tr w:rsidR="00DF3AFE" w:rsidTr="00770623">
        <w:tc>
          <w:tcPr>
            <w:tcW w:w="3756" w:type="dxa"/>
          </w:tcPr>
          <w:p w:rsidR="00DF3AFE" w:rsidRPr="00A92B52" w:rsidRDefault="00DF3AFE" w:rsidP="00770623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Zásoby</w:t>
            </w:r>
          </w:p>
        </w:tc>
        <w:tc>
          <w:tcPr>
            <w:tcW w:w="2870" w:type="dxa"/>
          </w:tcPr>
          <w:p w:rsidR="00DF3AFE" w:rsidRDefault="00DF3AFE" w:rsidP="00770623">
            <w:pPr>
              <w:spacing w:line="360" w:lineRule="auto"/>
              <w:jc w:val="right"/>
            </w:pPr>
            <w:r>
              <w:t>0,00</w:t>
            </w:r>
          </w:p>
        </w:tc>
        <w:tc>
          <w:tcPr>
            <w:tcW w:w="2870" w:type="dxa"/>
          </w:tcPr>
          <w:p w:rsidR="00DF3AFE" w:rsidRDefault="00DF3AFE" w:rsidP="00770623">
            <w:pPr>
              <w:spacing w:line="360" w:lineRule="auto"/>
              <w:jc w:val="right"/>
            </w:pPr>
            <w:r>
              <w:t>0,00</w:t>
            </w:r>
          </w:p>
        </w:tc>
      </w:tr>
      <w:tr w:rsidR="00DF3AFE" w:rsidTr="00770623">
        <w:tc>
          <w:tcPr>
            <w:tcW w:w="3756" w:type="dxa"/>
          </w:tcPr>
          <w:p w:rsidR="00DF3AFE" w:rsidRDefault="00DF3AFE" w:rsidP="00770623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Zúčtovanie medzi </w:t>
            </w:r>
            <w:proofErr w:type="spellStart"/>
            <w:r>
              <w:rPr>
                <w:sz w:val="22"/>
                <w:szCs w:val="22"/>
              </w:rPr>
              <w:t>subjektami</w:t>
            </w:r>
            <w:proofErr w:type="spellEnd"/>
            <w:r>
              <w:rPr>
                <w:sz w:val="22"/>
                <w:szCs w:val="22"/>
              </w:rPr>
              <w:t xml:space="preserve"> VS</w:t>
            </w:r>
          </w:p>
        </w:tc>
        <w:tc>
          <w:tcPr>
            <w:tcW w:w="2870" w:type="dxa"/>
          </w:tcPr>
          <w:p w:rsidR="00DF3AFE" w:rsidRDefault="00DF3AFE" w:rsidP="00770623">
            <w:pPr>
              <w:spacing w:line="360" w:lineRule="auto"/>
              <w:jc w:val="right"/>
            </w:pPr>
            <w:r>
              <w:t>0,00</w:t>
            </w:r>
          </w:p>
        </w:tc>
        <w:tc>
          <w:tcPr>
            <w:tcW w:w="2870" w:type="dxa"/>
          </w:tcPr>
          <w:p w:rsidR="00DF3AFE" w:rsidRDefault="00DF3AFE" w:rsidP="00770623">
            <w:pPr>
              <w:spacing w:line="360" w:lineRule="auto"/>
              <w:jc w:val="right"/>
            </w:pPr>
            <w:r>
              <w:t>0,00</w:t>
            </w:r>
          </w:p>
        </w:tc>
      </w:tr>
      <w:tr w:rsidR="00DF3AFE" w:rsidTr="00770623">
        <w:tc>
          <w:tcPr>
            <w:tcW w:w="3756" w:type="dxa"/>
          </w:tcPr>
          <w:p w:rsidR="00DF3AFE" w:rsidRPr="00A92B52" w:rsidRDefault="00DF3AFE" w:rsidP="00770623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Dlhodobé pohľadávky</w:t>
            </w:r>
          </w:p>
        </w:tc>
        <w:tc>
          <w:tcPr>
            <w:tcW w:w="2870" w:type="dxa"/>
          </w:tcPr>
          <w:p w:rsidR="00DF3AFE" w:rsidRDefault="00DF3AFE" w:rsidP="00770623">
            <w:pPr>
              <w:spacing w:line="360" w:lineRule="auto"/>
              <w:jc w:val="right"/>
            </w:pPr>
            <w:r>
              <w:t>0,00</w:t>
            </w:r>
          </w:p>
        </w:tc>
        <w:tc>
          <w:tcPr>
            <w:tcW w:w="2870" w:type="dxa"/>
          </w:tcPr>
          <w:p w:rsidR="00DF3AFE" w:rsidRDefault="00DF3AFE" w:rsidP="00770623">
            <w:pPr>
              <w:spacing w:line="360" w:lineRule="auto"/>
              <w:jc w:val="right"/>
            </w:pPr>
            <w:r>
              <w:t>0,00</w:t>
            </w:r>
          </w:p>
        </w:tc>
      </w:tr>
      <w:tr w:rsidR="00DF3AFE" w:rsidRPr="00970F72" w:rsidTr="00770623">
        <w:tc>
          <w:tcPr>
            <w:tcW w:w="3756" w:type="dxa"/>
          </w:tcPr>
          <w:p w:rsidR="00DF3AFE" w:rsidRDefault="00DF3AFE" w:rsidP="00770623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Krátkodobé pohľadávky </w:t>
            </w:r>
          </w:p>
        </w:tc>
        <w:tc>
          <w:tcPr>
            <w:tcW w:w="2870" w:type="dxa"/>
          </w:tcPr>
          <w:p w:rsidR="00DF3AFE" w:rsidRPr="00934F53" w:rsidRDefault="00DF3AFE" w:rsidP="00770623">
            <w:pPr>
              <w:spacing w:line="360" w:lineRule="auto"/>
              <w:jc w:val="right"/>
            </w:pPr>
            <w:r>
              <w:t>365,14</w:t>
            </w:r>
          </w:p>
        </w:tc>
        <w:tc>
          <w:tcPr>
            <w:tcW w:w="2870" w:type="dxa"/>
          </w:tcPr>
          <w:p w:rsidR="00DF3AFE" w:rsidRPr="00934F53" w:rsidRDefault="00DF3AFE" w:rsidP="00770623">
            <w:pPr>
              <w:spacing w:line="360" w:lineRule="auto"/>
              <w:jc w:val="right"/>
            </w:pPr>
            <w:r>
              <w:t>260,00</w:t>
            </w:r>
          </w:p>
        </w:tc>
      </w:tr>
      <w:tr w:rsidR="00DF3AFE" w:rsidTr="00770623">
        <w:tc>
          <w:tcPr>
            <w:tcW w:w="3756" w:type="dxa"/>
          </w:tcPr>
          <w:p w:rsidR="00DF3AFE" w:rsidRPr="00A92B52" w:rsidRDefault="00DF3AFE" w:rsidP="00770623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Finančné účty </w:t>
            </w:r>
          </w:p>
        </w:tc>
        <w:tc>
          <w:tcPr>
            <w:tcW w:w="2870" w:type="dxa"/>
          </w:tcPr>
          <w:p w:rsidR="00DF3AFE" w:rsidRDefault="00DF3AFE" w:rsidP="00770623">
            <w:pPr>
              <w:spacing w:line="360" w:lineRule="auto"/>
              <w:jc w:val="right"/>
            </w:pPr>
            <w:r>
              <w:t>54,15</w:t>
            </w:r>
          </w:p>
        </w:tc>
        <w:tc>
          <w:tcPr>
            <w:tcW w:w="2870" w:type="dxa"/>
          </w:tcPr>
          <w:p w:rsidR="00DF3AFE" w:rsidRDefault="00DF3AFE" w:rsidP="00770623">
            <w:pPr>
              <w:spacing w:line="360" w:lineRule="auto"/>
              <w:jc w:val="right"/>
            </w:pPr>
            <w:r>
              <w:t>180,15</w:t>
            </w:r>
          </w:p>
        </w:tc>
      </w:tr>
      <w:tr w:rsidR="00DF3AFE" w:rsidTr="00770623">
        <w:tc>
          <w:tcPr>
            <w:tcW w:w="3756" w:type="dxa"/>
          </w:tcPr>
          <w:p w:rsidR="00DF3AFE" w:rsidRDefault="00DF3AFE" w:rsidP="00770623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Poskytnuté návratné fin. výpomoci dlh.</w:t>
            </w:r>
          </w:p>
        </w:tc>
        <w:tc>
          <w:tcPr>
            <w:tcW w:w="2870" w:type="dxa"/>
          </w:tcPr>
          <w:p w:rsidR="00DF3AFE" w:rsidRDefault="00DF3AFE" w:rsidP="00770623">
            <w:pPr>
              <w:spacing w:line="360" w:lineRule="auto"/>
              <w:jc w:val="right"/>
            </w:pPr>
            <w:r>
              <w:t>0,00</w:t>
            </w:r>
          </w:p>
        </w:tc>
        <w:tc>
          <w:tcPr>
            <w:tcW w:w="2870" w:type="dxa"/>
          </w:tcPr>
          <w:p w:rsidR="00DF3AFE" w:rsidRDefault="00DF3AFE" w:rsidP="00770623">
            <w:pPr>
              <w:spacing w:line="360" w:lineRule="auto"/>
              <w:jc w:val="right"/>
            </w:pPr>
            <w:r>
              <w:t>0,00</w:t>
            </w:r>
          </w:p>
        </w:tc>
      </w:tr>
      <w:tr w:rsidR="00DF3AFE" w:rsidTr="00770623">
        <w:tc>
          <w:tcPr>
            <w:tcW w:w="3756" w:type="dxa"/>
          </w:tcPr>
          <w:p w:rsidR="00DF3AFE" w:rsidRDefault="00DF3AFE" w:rsidP="00770623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Poskytnuté návratné fin. výpomoci krát.</w:t>
            </w:r>
          </w:p>
        </w:tc>
        <w:tc>
          <w:tcPr>
            <w:tcW w:w="2870" w:type="dxa"/>
          </w:tcPr>
          <w:p w:rsidR="00DF3AFE" w:rsidRDefault="00DF3AFE" w:rsidP="00770623">
            <w:pPr>
              <w:spacing w:line="360" w:lineRule="auto"/>
              <w:jc w:val="right"/>
            </w:pPr>
            <w:r>
              <w:t>0,00</w:t>
            </w:r>
          </w:p>
        </w:tc>
        <w:tc>
          <w:tcPr>
            <w:tcW w:w="2870" w:type="dxa"/>
          </w:tcPr>
          <w:p w:rsidR="00DF3AFE" w:rsidRDefault="00DF3AFE" w:rsidP="00770623">
            <w:pPr>
              <w:spacing w:line="360" w:lineRule="auto"/>
              <w:jc w:val="right"/>
            </w:pPr>
            <w:r>
              <w:t>0,00</w:t>
            </w:r>
          </w:p>
        </w:tc>
      </w:tr>
      <w:tr w:rsidR="00DF3AFE" w:rsidTr="00770623">
        <w:tc>
          <w:tcPr>
            <w:tcW w:w="3756" w:type="dxa"/>
          </w:tcPr>
          <w:p w:rsidR="00DF3AFE" w:rsidRPr="00FB33BA" w:rsidRDefault="00DF3AFE" w:rsidP="00770623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FB33BA">
              <w:rPr>
                <w:b/>
                <w:sz w:val="22"/>
                <w:szCs w:val="22"/>
              </w:rPr>
              <w:t xml:space="preserve">Časové rozlíšenie </w:t>
            </w:r>
          </w:p>
        </w:tc>
        <w:tc>
          <w:tcPr>
            <w:tcW w:w="2870" w:type="dxa"/>
          </w:tcPr>
          <w:p w:rsidR="00DF3AFE" w:rsidRPr="001B0716" w:rsidRDefault="00DF3AFE" w:rsidP="00770623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19,98</w:t>
            </w:r>
          </w:p>
        </w:tc>
        <w:tc>
          <w:tcPr>
            <w:tcW w:w="2870" w:type="dxa"/>
          </w:tcPr>
          <w:p w:rsidR="00DF3AFE" w:rsidRPr="001B0716" w:rsidRDefault="00DF3AFE" w:rsidP="00770623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81,40</w:t>
            </w:r>
          </w:p>
        </w:tc>
      </w:tr>
    </w:tbl>
    <w:p w:rsidR="008B1E09" w:rsidRDefault="008B1E09">
      <w:pPr>
        <w:spacing w:line="360" w:lineRule="auto"/>
        <w:jc w:val="both"/>
        <w:rPr>
          <w:b/>
        </w:rPr>
      </w:pPr>
    </w:p>
    <w:p w:rsidR="00DF3AFE" w:rsidRDefault="00DF3AFE" w:rsidP="00DF3AFE">
      <w:pPr>
        <w:spacing w:line="360" w:lineRule="auto"/>
        <w:jc w:val="both"/>
        <w:rPr>
          <w:b/>
        </w:rPr>
      </w:pPr>
      <w:r>
        <w:rPr>
          <w:b/>
        </w:rPr>
        <w:t>P A S Í V A</w:t>
      </w:r>
    </w:p>
    <w:tbl>
      <w:tblPr>
        <w:tblW w:w="9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2870"/>
        <w:gridCol w:w="2870"/>
      </w:tblGrid>
      <w:tr w:rsidR="00DF3AFE" w:rsidTr="00770623">
        <w:tc>
          <w:tcPr>
            <w:tcW w:w="3756" w:type="dxa"/>
            <w:shd w:val="clear" w:color="auto" w:fill="D9D9D9"/>
          </w:tcPr>
          <w:p w:rsidR="00DF3AFE" w:rsidRDefault="00DF3AFE" w:rsidP="00770623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Názov</w:t>
            </w:r>
          </w:p>
        </w:tc>
        <w:tc>
          <w:tcPr>
            <w:tcW w:w="2870" w:type="dxa"/>
            <w:shd w:val="clear" w:color="auto" w:fill="D9D9D9"/>
          </w:tcPr>
          <w:p w:rsidR="00DF3AFE" w:rsidRDefault="00DF3AFE" w:rsidP="00770623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ZS  k  1.1.2013</w:t>
            </w:r>
          </w:p>
        </w:tc>
        <w:tc>
          <w:tcPr>
            <w:tcW w:w="2870" w:type="dxa"/>
            <w:shd w:val="clear" w:color="auto" w:fill="D9D9D9"/>
          </w:tcPr>
          <w:p w:rsidR="00DF3AFE" w:rsidRDefault="00DF3AFE" w:rsidP="00770623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KZ  k  31.12.2013</w:t>
            </w:r>
          </w:p>
        </w:tc>
      </w:tr>
      <w:tr w:rsidR="00DF3AFE" w:rsidTr="00770623">
        <w:tc>
          <w:tcPr>
            <w:tcW w:w="3756" w:type="dxa"/>
            <w:shd w:val="clear" w:color="auto" w:fill="C4BC96"/>
          </w:tcPr>
          <w:p w:rsidR="00DF3AFE" w:rsidRPr="00487712" w:rsidRDefault="00DF3AFE" w:rsidP="00770623">
            <w:pPr>
              <w:spacing w:line="360" w:lineRule="auto"/>
              <w:jc w:val="both"/>
              <w:rPr>
                <w:b/>
              </w:rPr>
            </w:pPr>
            <w:r w:rsidRPr="00487712">
              <w:rPr>
                <w:b/>
              </w:rPr>
              <w:t xml:space="preserve">Vlastné imanie a záväzky </w:t>
            </w:r>
            <w:r>
              <w:rPr>
                <w:b/>
              </w:rPr>
              <w:t>spolu</w:t>
            </w:r>
          </w:p>
        </w:tc>
        <w:tc>
          <w:tcPr>
            <w:tcW w:w="2870" w:type="dxa"/>
            <w:shd w:val="clear" w:color="auto" w:fill="C4BC96"/>
          </w:tcPr>
          <w:p w:rsidR="00DF3AFE" w:rsidRDefault="00DF3AFE" w:rsidP="00770623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174553,89</w:t>
            </w:r>
          </w:p>
        </w:tc>
        <w:tc>
          <w:tcPr>
            <w:tcW w:w="2870" w:type="dxa"/>
            <w:shd w:val="clear" w:color="auto" w:fill="C4BC96"/>
          </w:tcPr>
          <w:p w:rsidR="00DF3AFE" w:rsidRDefault="00DF3AFE" w:rsidP="00770623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172773,92</w:t>
            </w:r>
          </w:p>
        </w:tc>
      </w:tr>
      <w:tr w:rsidR="00DF3AFE" w:rsidTr="00770623">
        <w:tc>
          <w:tcPr>
            <w:tcW w:w="3756" w:type="dxa"/>
          </w:tcPr>
          <w:p w:rsidR="00DF3AFE" w:rsidRPr="00487712" w:rsidRDefault="00DF3AFE" w:rsidP="00770623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487712">
              <w:rPr>
                <w:b/>
                <w:sz w:val="22"/>
                <w:szCs w:val="22"/>
              </w:rPr>
              <w:t xml:space="preserve">Vlastné imanie </w:t>
            </w:r>
          </w:p>
        </w:tc>
        <w:tc>
          <w:tcPr>
            <w:tcW w:w="2870" w:type="dxa"/>
          </w:tcPr>
          <w:p w:rsidR="00DF3AFE" w:rsidRDefault="00DF3AFE" w:rsidP="00770623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154493,65</w:t>
            </w:r>
          </w:p>
        </w:tc>
        <w:tc>
          <w:tcPr>
            <w:tcW w:w="2870" w:type="dxa"/>
          </w:tcPr>
          <w:p w:rsidR="00DF3AFE" w:rsidRDefault="00DF3AFE" w:rsidP="00770623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155256,32</w:t>
            </w:r>
          </w:p>
        </w:tc>
      </w:tr>
      <w:tr w:rsidR="00DF3AFE" w:rsidTr="00770623">
        <w:tc>
          <w:tcPr>
            <w:tcW w:w="3756" w:type="dxa"/>
          </w:tcPr>
          <w:p w:rsidR="00DF3AFE" w:rsidRPr="00A92B52" w:rsidRDefault="00DF3AFE" w:rsidP="00770623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A92B52">
              <w:rPr>
                <w:sz w:val="22"/>
                <w:szCs w:val="22"/>
              </w:rPr>
              <w:t>z toho :</w:t>
            </w:r>
          </w:p>
        </w:tc>
        <w:tc>
          <w:tcPr>
            <w:tcW w:w="2870" w:type="dxa"/>
          </w:tcPr>
          <w:p w:rsidR="00DF3AFE" w:rsidRDefault="00DF3AFE" w:rsidP="00770623">
            <w:pPr>
              <w:spacing w:line="360" w:lineRule="auto"/>
              <w:jc w:val="right"/>
            </w:pPr>
          </w:p>
        </w:tc>
        <w:tc>
          <w:tcPr>
            <w:tcW w:w="2870" w:type="dxa"/>
          </w:tcPr>
          <w:p w:rsidR="00DF3AFE" w:rsidRDefault="00DF3AFE" w:rsidP="00770623">
            <w:pPr>
              <w:spacing w:line="360" w:lineRule="auto"/>
              <w:jc w:val="right"/>
            </w:pPr>
          </w:p>
        </w:tc>
      </w:tr>
      <w:tr w:rsidR="00DF3AFE" w:rsidTr="00770623">
        <w:tc>
          <w:tcPr>
            <w:tcW w:w="3756" w:type="dxa"/>
          </w:tcPr>
          <w:p w:rsidR="00DF3AFE" w:rsidRDefault="00DF3AFE" w:rsidP="00770623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Oceňovacie rozdiely </w:t>
            </w:r>
          </w:p>
        </w:tc>
        <w:tc>
          <w:tcPr>
            <w:tcW w:w="2870" w:type="dxa"/>
          </w:tcPr>
          <w:p w:rsidR="00DF3AFE" w:rsidRDefault="00DF3AFE" w:rsidP="00770623">
            <w:pPr>
              <w:spacing w:line="360" w:lineRule="auto"/>
              <w:jc w:val="right"/>
            </w:pPr>
            <w:r>
              <w:t>0,00</w:t>
            </w:r>
          </w:p>
        </w:tc>
        <w:tc>
          <w:tcPr>
            <w:tcW w:w="2870" w:type="dxa"/>
          </w:tcPr>
          <w:p w:rsidR="00DF3AFE" w:rsidRDefault="00DF3AFE" w:rsidP="00770623">
            <w:pPr>
              <w:spacing w:line="360" w:lineRule="auto"/>
              <w:jc w:val="right"/>
            </w:pPr>
            <w:r>
              <w:t>0,00</w:t>
            </w:r>
          </w:p>
        </w:tc>
      </w:tr>
      <w:tr w:rsidR="00DF3AFE" w:rsidTr="00770623">
        <w:tc>
          <w:tcPr>
            <w:tcW w:w="3756" w:type="dxa"/>
          </w:tcPr>
          <w:p w:rsidR="00DF3AFE" w:rsidRPr="00A92B52" w:rsidRDefault="00DF3AFE" w:rsidP="00770623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Fondy</w:t>
            </w:r>
          </w:p>
        </w:tc>
        <w:tc>
          <w:tcPr>
            <w:tcW w:w="2870" w:type="dxa"/>
          </w:tcPr>
          <w:p w:rsidR="00DF3AFE" w:rsidRDefault="00DF3AFE" w:rsidP="00770623">
            <w:pPr>
              <w:spacing w:line="360" w:lineRule="auto"/>
              <w:jc w:val="right"/>
            </w:pPr>
            <w:r>
              <w:t>0,00</w:t>
            </w:r>
          </w:p>
        </w:tc>
        <w:tc>
          <w:tcPr>
            <w:tcW w:w="2870" w:type="dxa"/>
          </w:tcPr>
          <w:p w:rsidR="00DF3AFE" w:rsidRDefault="00DF3AFE" w:rsidP="00770623">
            <w:pPr>
              <w:spacing w:line="360" w:lineRule="auto"/>
              <w:jc w:val="right"/>
            </w:pPr>
            <w:r>
              <w:t>0,00</w:t>
            </w:r>
          </w:p>
        </w:tc>
      </w:tr>
      <w:tr w:rsidR="00DF3AFE" w:rsidTr="00770623">
        <w:tc>
          <w:tcPr>
            <w:tcW w:w="3756" w:type="dxa"/>
          </w:tcPr>
          <w:p w:rsidR="00DF3AFE" w:rsidRPr="00A92B52" w:rsidRDefault="00DF3AFE" w:rsidP="00770623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Výsledok hospodárenia </w:t>
            </w:r>
          </w:p>
        </w:tc>
        <w:tc>
          <w:tcPr>
            <w:tcW w:w="2870" w:type="dxa"/>
          </w:tcPr>
          <w:p w:rsidR="00DF3AFE" w:rsidRDefault="00DF3AFE" w:rsidP="00770623">
            <w:pPr>
              <w:numPr>
                <w:ilvl w:val="0"/>
                <w:numId w:val="4"/>
              </w:numPr>
              <w:spacing w:line="360" w:lineRule="auto"/>
              <w:jc w:val="right"/>
            </w:pPr>
            <w:r>
              <w:t>1542,88</w:t>
            </w:r>
          </w:p>
        </w:tc>
        <w:tc>
          <w:tcPr>
            <w:tcW w:w="2870" w:type="dxa"/>
          </w:tcPr>
          <w:p w:rsidR="00DF3AFE" w:rsidRDefault="00DF3AFE" w:rsidP="00770623">
            <w:pPr>
              <w:spacing w:line="360" w:lineRule="auto"/>
              <w:ind w:left="720"/>
              <w:jc w:val="right"/>
            </w:pPr>
            <w:r>
              <w:t>762,67</w:t>
            </w:r>
          </w:p>
        </w:tc>
      </w:tr>
      <w:tr w:rsidR="00DF3AFE" w:rsidTr="00770623">
        <w:tc>
          <w:tcPr>
            <w:tcW w:w="3756" w:type="dxa"/>
          </w:tcPr>
          <w:p w:rsidR="00DF3AFE" w:rsidRPr="001D71F4" w:rsidRDefault="00DF3AFE" w:rsidP="00770623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1D71F4">
              <w:rPr>
                <w:b/>
                <w:sz w:val="22"/>
                <w:szCs w:val="22"/>
              </w:rPr>
              <w:t>Záväzky</w:t>
            </w:r>
          </w:p>
        </w:tc>
        <w:tc>
          <w:tcPr>
            <w:tcW w:w="2870" w:type="dxa"/>
          </w:tcPr>
          <w:p w:rsidR="00DF3AFE" w:rsidRDefault="00DF3AFE" w:rsidP="00770623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20060,24</w:t>
            </w:r>
          </w:p>
        </w:tc>
        <w:tc>
          <w:tcPr>
            <w:tcW w:w="2870" w:type="dxa"/>
          </w:tcPr>
          <w:p w:rsidR="00DF3AFE" w:rsidRDefault="00DF3AFE" w:rsidP="00770623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17517,60</w:t>
            </w:r>
          </w:p>
        </w:tc>
      </w:tr>
      <w:tr w:rsidR="00DF3AFE" w:rsidTr="00770623">
        <w:tc>
          <w:tcPr>
            <w:tcW w:w="3756" w:type="dxa"/>
          </w:tcPr>
          <w:p w:rsidR="00DF3AFE" w:rsidRPr="00A92B52" w:rsidRDefault="00DF3AFE" w:rsidP="00770623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A92B52">
              <w:rPr>
                <w:sz w:val="22"/>
                <w:szCs w:val="22"/>
              </w:rPr>
              <w:t>z toho :</w:t>
            </w:r>
          </w:p>
        </w:tc>
        <w:tc>
          <w:tcPr>
            <w:tcW w:w="2870" w:type="dxa"/>
          </w:tcPr>
          <w:p w:rsidR="00DF3AFE" w:rsidRDefault="00DF3AFE" w:rsidP="00770623">
            <w:pPr>
              <w:spacing w:line="360" w:lineRule="auto"/>
              <w:jc w:val="right"/>
            </w:pPr>
          </w:p>
        </w:tc>
        <w:tc>
          <w:tcPr>
            <w:tcW w:w="2870" w:type="dxa"/>
          </w:tcPr>
          <w:p w:rsidR="00DF3AFE" w:rsidRDefault="00DF3AFE" w:rsidP="00770623">
            <w:pPr>
              <w:spacing w:line="360" w:lineRule="auto"/>
              <w:jc w:val="right"/>
            </w:pPr>
          </w:p>
        </w:tc>
      </w:tr>
      <w:tr w:rsidR="00DF3AFE" w:rsidTr="00770623">
        <w:tc>
          <w:tcPr>
            <w:tcW w:w="3756" w:type="dxa"/>
          </w:tcPr>
          <w:p w:rsidR="00DF3AFE" w:rsidRPr="00A92B52" w:rsidRDefault="00DF3AFE" w:rsidP="00770623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Rezervy </w:t>
            </w:r>
          </w:p>
        </w:tc>
        <w:tc>
          <w:tcPr>
            <w:tcW w:w="2870" w:type="dxa"/>
          </w:tcPr>
          <w:p w:rsidR="00DF3AFE" w:rsidRDefault="00DF3AFE" w:rsidP="00770623">
            <w:pPr>
              <w:spacing w:line="360" w:lineRule="auto"/>
              <w:jc w:val="right"/>
            </w:pPr>
            <w:r>
              <w:t>0,00</w:t>
            </w:r>
          </w:p>
        </w:tc>
        <w:tc>
          <w:tcPr>
            <w:tcW w:w="2870" w:type="dxa"/>
          </w:tcPr>
          <w:p w:rsidR="00DF3AFE" w:rsidRDefault="00DF3AFE" w:rsidP="00770623">
            <w:pPr>
              <w:spacing w:line="360" w:lineRule="auto"/>
              <w:jc w:val="right"/>
            </w:pPr>
            <w:r>
              <w:t>0,00</w:t>
            </w:r>
          </w:p>
        </w:tc>
      </w:tr>
      <w:tr w:rsidR="00DF3AFE" w:rsidRPr="00F14DA9" w:rsidTr="00770623">
        <w:trPr>
          <w:trHeight w:val="452"/>
        </w:trPr>
        <w:tc>
          <w:tcPr>
            <w:tcW w:w="3756" w:type="dxa"/>
          </w:tcPr>
          <w:p w:rsidR="00DF3AFE" w:rsidRDefault="00DF3AFE" w:rsidP="00770623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Zúčtovanie medzi </w:t>
            </w:r>
            <w:proofErr w:type="spellStart"/>
            <w:r>
              <w:rPr>
                <w:sz w:val="22"/>
                <w:szCs w:val="22"/>
              </w:rPr>
              <w:t>subjektami</w:t>
            </w:r>
            <w:proofErr w:type="spellEnd"/>
            <w:r>
              <w:rPr>
                <w:sz w:val="22"/>
                <w:szCs w:val="22"/>
              </w:rPr>
              <w:t xml:space="preserve"> VS</w:t>
            </w:r>
          </w:p>
        </w:tc>
        <w:tc>
          <w:tcPr>
            <w:tcW w:w="2870" w:type="dxa"/>
          </w:tcPr>
          <w:p w:rsidR="00DF3AFE" w:rsidRDefault="00DF3AFE" w:rsidP="00770623">
            <w:pPr>
              <w:spacing w:line="360" w:lineRule="auto"/>
              <w:jc w:val="right"/>
            </w:pPr>
            <w:r>
              <w:t>0,00</w:t>
            </w:r>
          </w:p>
        </w:tc>
        <w:tc>
          <w:tcPr>
            <w:tcW w:w="2870" w:type="dxa"/>
          </w:tcPr>
          <w:p w:rsidR="00DF3AFE" w:rsidRDefault="00DF3AFE" w:rsidP="00770623">
            <w:pPr>
              <w:spacing w:line="360" w:lineRule="auto"/>
              <w:jc w:val="right"/>
            </w:pPr>
            <w:r>
              <w:t>0,00</w:t>
            </w:r>
          </w:p>
        </w:tc>
      </w:tr>
      <w:tr w:rsidR="00DF3AFE" w:rsidTr="00770623">
        <w:tc>
          <w:tcPr>
            <w:tcW w:w="3756" w:type="dxa"/>
          </w:tcPr>
          <w:p w:rsidR="00DF3AFE" w:rsidRPr="00A92B52" w:rsidRDefault="00DF3AFE" w:rsidP="00770623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Dlhodobé záväzky</w:t>
            </w:r>
          </w:p>
        </w:tc>
        <w:tc>
          <w:tcPr>
            <w:tcW w:w="2870" w:type="dxa"/>
          </w:tcPr>
          <w:p w:rsidR="00DF3AFE" w:rsidRDefault="00DF3AFE" w:rsidP="00770623">
            <w:pPr>
              <w:spacing w:line="360" w:lineRule="auto"/>
              <w:jc w:val="right"/>
            </w:pPr>
            <w:r>
              <w:t>2536,84</w:t>
            </w:r>
          </w:p>
        </w:tc>
        <w:tc>
          <w:tcPr>
            <w:tcW w:w="2870" w:type="dxa"/>
          </w:tcPr>
          <w:p w:rsidR="00DF3AFE" w:rsidRDefault="00DF3AFE" w:rsidP="00770623">
            <w:pPr>
              <w:spacing w:line="360" w:lineRule="auto"/>
              <w:jc w:val="right"/>
            </w:pPr>
            <w:r>
              <w:t>5006,01</w:t>
            </w:r>
          </w:p>
        </w:tc>
      </w:tr>
      <w:tr w:rsidR="00DF3AFE" w:rsidRPr="00970F72" w:rsidTr="00770623">
        <w:tc>
          <w:tcPr>
            <w:tcW w:w="3756" w:type="dxa"/>
          </w:tcPr>
          <w:p w:rsidR="00DF3AFE" w:rsidRPr="00A92B52" w:rsidRDefault="00DF3AFE" w:rsidP="00770623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Krátkodobé záväzky</w:t>
            </w:r>
          </w:p>
        </w:tc>
        <w:tc>
          <w:tcPr>
            <w:tcW w:w="2870" w:type="dxa"/>
          </w:tcPr>
          <w:p w:rsidR="00DF3AFE" w:rsidRPr="00804E91" w:rsidRDefault="00DF3AFE" w:rsidP="00770623">
            <w:pPr>
              <w:spacing w:line="360" w:lineRule="auto"/>
              <w:jc w:val="right"/>
            </w:pPr>
            <w:r w:rsidRPr="00804E91">
              <w:t>14</w:t>
            </w:r>
            <w:r>
              <w:t>924,39</w:t>
            </w:r>
          </w:p>
        </w:tc>
        <w:tc>
          <w:tcPr>
            <w:tcW w:w="2870" w:type="dxa"/>
          </w:tcPr>
          <w:p w:rsidR="00DF3AFE" w:rsidRPr="00804E91" w:rsidRDefault="00DF3AFE" w:rsidP="00770623">
            <w:pPr>
              <w:spacing w:line="360" w:lineRule="auto"/>
              <w:jc w:val="right"/>
            </w:pPr>
            <w:r>
              <w:t>12511,59</w:t>
            </w:r>
          </w:p>
        </w:tc>
      </w:tr>
      <w:tr w:rsidR="00DF3AFE" w:rsidTr="00770623">
        <w:tc>
          <w:tcPr>
            <w:tcW w:w="3756" w:type="dxa"/>
          </w:tcPr>
          <w:p w:rsidR="00DF3AFE" w:rsidRPr="00A92B52" w:rsidRDefault="00DF3AFE" w:rsidP="00770623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Bankové úvery a výpomoci</w:t>
            </w:r>
          </w:p>
        </w:tc>
        <w:tc>
          <w:tcPr>
            <w:tcW w:w="2870" w:type="dxa"/>
          </w:tcPr>
          <w:p w:rsidR="00DF3AFE" w:rsidRDefault="00DF3AFE" w:rsidP="00770623">
            <w:pPr>
              <w:spacing w:line="360" w:lineRule="auto"/>
              <w:jc w:val="right"/>
            </w:pPr>
            <w:r>
              <w:t>0,00</w:t>
            </w:r>
          </w:p>
        </w:tc>
        <w:tc>
          <w:tcPr>
            <w:tcW w:w="2870" w:type="dxa"/>
          </w:tcPr>
          <w:p w:rsidR="00DF3AFE" w:rsidRDefault="00DF3AFE" w:rsidP="00770623">
            <w:pPr>
              <w:spacing w:line="360" w:lineRule="auto"/>
              <w:jc w:val="right"/>
            </w:pPr>
            <w:r>
              <w:t>0,00</w:t>
            </w:r>
          </w:p>
        </w:tc>
      </w:tr>
      <w:tr w:rsidR="00DF3AFE" w:rsidTr="00770623">
        <w:tc>
          <w:tcPr>
            <w:tcW w:w="3756" w:type="dxa"/>
          </w:tcPr>
          <w:p w:rsidR="00DF3AFE" w:rsidRDefault="00DF3AFE" w:rsidP="00770623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FB33BA">
              <w:rPr>
                <w:b/>
                <w:sz w:val="22"/>
                <w:szCs w:val="22"/>
              </w:rPr>
              <w:t>Časové rozlíšenie</w:t>
            </w:r>
          </w:p>
        </w:tc>
        <w:tc>
          <w:tcPr>
            <w:tcW w:w="2870" w:type="dxa"/>
          </w:tcPr>
          <w:p w:rsidR="00DF3AFE" w:rsidRDefault="00DF3AFE" w:rsidP="00770623">
            <w:pPr>
              <w:spacing w:line="360" w:lineRule="auto"/>
              <w:jc w:val="right"/>
            </w:pPr>
            <w:r>
              <w:t>0,00</w:t>
            </w:r>
          </w:p>
        </w:tc>
        <w:tc>
          <w:tcPr>
            <w:tcW w:w="2870" w:type="dxa"/>
          </w:tcPr>
          <w:p w:rsidR="00DF3AFE" w:rsidRDefault="00DF3AFE" w:rsidP="00770623">
            <w:pPr>
              <w:spacing w:line="360" w:lineRule="auto"/>
              <w:jc w:val="right"/>
            </w:pPr>
            <w:r>
              <w:t>0,00</w:t>
            </w:r>
          </w:p>
        </w:tc>
      </w:tr>
    </w:tbl>
    <w:p w:rsidR="00DF3AFE" w:rsidRDefault="00DF3AFE">
      <w:pPr>
        <w:spacing w:line="360" w:lineRule="auto"/>
        <w:jc w:val="both"/>
        <w:rPr>
          <w:b/>
        </w:rPr>
      </w:pPr>
    </w:p>
    <w:p w:rsidR="00262EF4" w:rsidRDefault="00262EF4">
      <w:pPr>
        <w:rPr>
          <w:b/>
        </w:rPr>
      </w:pPr>
    </w:p>
    <w:p w:rsidR="00D244F6" w:rsidRDefault="00D244F6" w:rsidP="00D244F6">
      <w:r>
        <w:t>Majetok je poistený pre prípad – združený živel  (obč. budovy)       až do výšky 328965  €</w:t>
      </w:r>
    </w:p>
    <w:p w:rsidR="00262EF4" w:rsidRDefault="00D244F6">
      <w:r>
        <w:t>Majetok je poistený pre prípad  - ukradnutie</w:t>
      </w:r>
      <w:r>
        <w:tab/>
        <w:t xml:space="preserve">               </w:t>
      </w:r>
      <w:r>
        <w:tab/>
      </w:r>
      <w:r>
        <w:tab/>
        <w:t xml:space="preserve">  až do výšky     5052 €</w:t>
      </w:r>
    </w:p>
    <w:p w:rsidR="00A64F9B" w:rsidRDefault="00A64F9B">
      <w:pPr>
        <w:rPr>
          <w:b/>
        </w:rPr>
      </w:pPr>
    </w:p>
    <w:p w:rsidR="00262EF4" w:rsidRDefault="00262EF4">
      <w:pPr>
        <w:rPr>
          <w:b/>
        </w:rPr>
      </w:pPr>
    </w:p>
    <w:p w:rsidR="00262EF4" w:rsidRDefault="00262EF4">
      <w:pPr>
        <w:rPr>
          <w:b/>
        </w:rPr>
      </w:pPr>
    </w:p>
    <w:p w:rsidR="00DF3AFE" w:rsidRPr="00390C60" w:rsidRDefault="00DF3AFE" w:rsidP="00DF3AFE">
      <w:pPr>
        <w:rPr>
          <w:b/>
          <w:color w:val="0000FF"/>
          <w:sz w:val="28"/>
          <w:szCs w:val="28"/>
        </w:rPr>
      </w:pPr>
      <w:r w:rsidRPr="00390C60">
        <w:rPr>
          <w:b/>
          <w:color w:val="0000FF"/>
          <w:sz w:val="28"/>
          <w:szCs w:val="28"/>
        </w:rPr>
        <w:t>7. Prehľad o stave a vývoji dlhu k 31.12.</w:t>
      </w:r>
      <w:r>
        <w:rPr>
          <w:b/>
          <w:color w:val="0000FF"/>
          <w:sz w:val="28"/>
          <w:szCs w:val="28"/>
        </w:rPr>
        <w:t>2013</w:t>
      </w:r>
    </w:p>
    <w:p w:rsidR="00DF3AFE" w:rsidRPr="002646CD" w:rsidRDefault="00DF3AFE" w:rsidP="00DF3AFE">
      <w:pPr>
        <w:ind w:left="360"/>
        <w:jc w:val="both"/>
      </w:pPr>
    </w:p>
    <w:p w:rsidR="00DF3AFE" w:rsidRDefault="00DF3AFE" w:rsidP="00DF3AFE">
      <w:pPr>
        <w:jc w:val="both"/>
      </w:pPr>
      <w:r>
        <w:t>Obec k 31.12.2013 eviduje tieto záväzky:</w:t>
      </w:r>
    </w:p>
    <w:p w:rsidR="00DF3AFE" w:rsidRDefault="00DF3AFE" w:rsidP="00DF3AFE">
      <w:pPr>
        <w:numPr>
          <w:ilvl w:val="0"/>
          <w:numId w:val="1"/>
        </w:numPr>
        <w:jc w:val="both"/>
      </w:pPr>
      <w:r>
        <w:t xml:space="preserve">voči banke  </w:t>
      </w:r>
      <w:r>
        <w:tab/>
      </w:r>
      <w:r>
        <w:tab/>
      </w:r>
      <w:r>
        <w:tab/>
        <w:t xml:space="preserve">         12 511,59 EUR</w:t>
      </w:r>
    </w:p>
    <w:p w:rsidR="00DF3AFE" w:rsidRDefault="00DF3AFE" w:rsidP="00DF3AFE">
      <w:pPr>
        <w:numPr>
          <w:ilvl w:val="0"/>
          <w:numId w:val="1"/>
        </w:numPr>
        <w:jc w:val="both"/>
      </w:pPr>
      <w:r>
        <w:t xml:space="preserve">voči dodávateľom  </w:t>
      </w:r>
      <w:r>
        <w:tab/>
      </w:r>
      <w:r>
        <w:tab/>
        <w:t xml:space="preserve">           1 121,17 EUR          </w:t>
      </w:r>
    </w:p>
    <w:p w:rsidR="00DF3AFE" w:rsidRDefault="00DF3AFE" w:rsidP="00DF3AFE">
      <w:pPr>
        <w:numPr>
          <w:ilvl w:val="0"/>
          <w:numId w:val="1"/>
        </w:numPr>
        <w:jc w:val="both"/>
      </w:pPr>
      <w:r>
        <w:t xml:space="preserve">voči štátnemu rozpočtu </w:t>
      </w:r>
      <w:r>
        <w:tab/>
      </w:r>
      <w:r>
        <w:tab/>
        <w:t xml:space="preserve">      0,00 EUR</w:t>
      </w:r>
    </w:p>
    <w:p w:rsidR="00DF3AFE" w:rsidRDefault="00DF3AFE" w:rsidP="00DF3AFE">
      <w:pPr>
        <w:numPr>
          <w:ilvl w:val="0"/>
          <w:numId w:val="1"/>
        </w:numPr>
        <w:jc w:val="both"/>
      </w:pPr>
      <w:r>
        <w:t xml:space="preserve">voči zamestnancom   </w:t>
      </w:r>
      <w:r>
        <w:tab/>
      </w:r>
      <w:r>
        <w:tab/>
        <w:t xml:space="preserve">           3 884,84 EUR</w:t>
      </w:r>
    </w:p>
    <w:p w:rsidR="00DF3AFE" w:rsidRPr="002646CD" w:rsidRDefault="00DF3AFE" w:rsidP="00DF3AFE">
      <w:pPr>
        <w:ind w:left="360"/>
        <w:jc w:val="both"/>
      </w:pPr>
    </w:p>
    <w:p w:rsidR="00DF3AFE" w:rsidRDefault="00DF3AFE" w:rsidP="00DF3AFE">
      <w:pPr>
        <w:jc w:val="both"/>
      </w:pPr>
      <w:r w:rsidRPr="00DF3AFE">
        <w:t>Obec eviduje úver v </w:t>
      </w:r>
      <w:proofErr w:type="spellStart"/>
      <w:r w:rsidRPr="00DF3AFE">
        <w:t>Prima</w:t>
      </w:r>
      <w:proofErr w:type="spellEnd"/>
      <w:r w:rsidRPr="00DF3AFE">
        <w:t xml:space="preserve"> banke, a.s.</w:t>
      </w:r>
      <w:r>
        <w:t xml:space="preserve"> </w:t>
      </w:r>
      <w:r w:rsidRPr="00DF3AFE">
        <w:t xml:space="preserve">Zmluva o úvere </w:t>
      </w:r>
      <w:r>
        <w:t xml:space="preserve"> bola uzatvorená v roku 2011 na dlhodobý  univerzálny úver na 15 rokov, koncom roka bol zo strany banky preklasifikovaný na investičný úver s dobou splatnosti 6 rokov, s pravidelnými mesačnými splátkami istiny vo výške 180,00 € a úroku od roku 2012. Stav ku koncu roku je čerpanie vo výške 10 680,00 €.</w:t>
      </w:r>
    </w:p>
    <w:p w:rsidR="00DF3AFE" w:rsidRPr="00DD4B64" w:rsidRDefault="00DF3AFE" w:rsidP="00DF3AFE">
      <w:pPr>
        <w:jc w:val="both"/>
      </w:pPr>
      <w:r>
        <w:t xml:space="preserve">V decembri 2013 bola schválená prolongácia </w:t>
      </w:r>
      <w:r w:rsidRPr="00DF3AFE">
        <w:rPr>
          <w:i/>
        </w:rPr>
        <w:t>kontokorentného úveru</w:t>
      </w:r>
      <w:r>
        <w:t xml:space="preserve"> na preklenutie časového nesúladu medzi príjmami na bežnom účte v </w:t>
      </w:r>
      <w:proofErr w:type="spellStart"/>
      <w:r>
        <w:t>Prima</w:t>
      </w:r>
      <w:proofErr w:type="spellEnd"/>
      <w:r>
        <w:t xml:space="preserve"> banke, vo výške daní z príjmov, t.j. 3000,00 Eur, ktoré nemusia byť čerpané, len v prípade potreby.</w:t>
      </w:r>
    </w:p>
    <w:p w:rsidR="00DF3AFE" w:rsidRDefault="00DF3AFE" w:rsidP="00DF3AFE">
      <w:pPr>
        <w:jc w:val="both"/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693"/>
        <w:gridCol w:w="993"/>
        <w:gridCol w:w="1985"/>
        <w:gridCol w:w="1701"/>
        <w:gridCol w:w="1274"/>
      </w:tblGrid>
      <w:tr w:rsidR="00DF3AFE" w:rsidRPr="00747363" w:rsidTr="00DF3AFE">
        <w:tc>
          <w:tcPr>
            <w:tcW w:w="534" w:type="dxa"/>
            <w:shd w:val="clear" w:color="auto" w:fill="D9D9D9"/>
          </w:tcPr>
          <w:p w:rsidR="00DF3AFE" w:rsidRPr="00747363" w:rsidRDefault="00DF3AFE" w:rsidP="00770623">
            <w:pPr>
              <w:rPr>
                <w:b/>
              </w:rPr>
            </w:pPr>
            <w:proofErr w:type="spellStart"/>
            <w:r w:rsidRPr="00747363">
              <w:rPr>
                <w:b/>
              </w:rPr>
              <w:t>P.č</w:t>
            </w:r>
            <w:proofErr w:type="spellEnd"/>
            <w:r w:rsidRPr="00747363">
              <w:rPr>
                <w:b/>
              </w:rPr>
              <w:t>.</w:t>
            </w:r>
          </w:p>
        </w:tc>
        <w:tc>
          <w:tcPr>
            <w:tcW w:w="2693" w:type="dxa"/>
            <w:shd w:val="clear" w:color="auto" w:fill="D9D9D9"/>
          </w:tcPr>
          <w:p w:rsidR="00DF3AFE" w:rsidRPr="00747363" w:rsidRDefault="00DF3AFE" w:rsidP="00770623">
            <w:pPr>
              <w:rPr>
                <w:b/>
              </w:rPr>
            </w:pPr>
            <w:r w:rsidRPr="00747363">
              <w:rPr>
                <w:b/>
              </w:rPr>
              <w:t>Výška prijatého úveru</w:t>
            </w:r>
          </w:p>
        </w:tc>
        <w:tc>
          <w:tcPr>
            <w:tcW w:w="993" w:type="dxa"/>
            <w:shd w:val="clear" w:color="auto" w:fill="D9D9D9"/>
          </w:tcPr>
          <w:p w:rsidR="00DF3AFE" w:rsidRPr="00747363" w:rsidRDefault="00DF3AFE" w:rsidP="00770623">
            <w:pPr>
              <w:rPr>
                <w:b/>
              </w:rPr>
            </w:pPr>
            <w:r w:rsidRPr="00747363">
              <w:rPr>
                <w:b/>
              </w:rPr>
              <w:t>Výška úroku</w:t>
            </w:r>
          </w:p>
        </w:tc>
        <w:tc>
          <w:tcPr>
            <w:tcW w:w="1985" w:type="dxa"/>
            <w:shd w:val="clear" w:color="auto" w:fill="D9D9D9"/>
          </w:tcPr>
          <w:p w:rsidR="00DF3AFE" w:rsidRPr="00747363" w:rsidRDefault="00DF3AFE" w:rsidP="00770623">
            <w:pPr>
              <w:rPr>
                <w:b/>
              </w:rPr>
            </w:pPr>
            <w:r w:rsidRPr="00747363">
              <w:rPr>
                <w:b/>
              </w:rPr>
              <w:t>Zabezpečenie úveru</w:t>
            </w:r>
          </w:p>
        </w:tc>
        <w:tc>
          <w:tcPr>
            <w:tcW w:w="1701" w:type="dxa"/>
            <w:shd w:val="clear" w:color="auto" w:fill="D9D9D9"/>
          </w:tcPr>
          <w:p w:rsidR="00DF3AFE" w:rsidRPr="00747363" w:rsidRDefault="00DF3AFE" w:rsidP="00770623">
            <w:pPr>
              <w:rPr>
                <w:b/>
              </w:rPr>
            </w:pPr>
            <w:r w:rsidRPr="00747363">
              <w:rPr>
                <w:b/>
              </w:rPr>
              <w:t>Zostatok k 31.12.</w:t>
            </w:r>
            <w:r>
              <w:rPr>
                <w:b/>
              </w:rPr>
              <w:t>2013</w:t>
            </w:r>
          </w:p>
        </w:tc>
        <w:tc>
          <w:tcPr>
            <w:tcW w:w="1274" w:type="dxa"/>
            <w:shd w:val="clear" w:color="auto" w:fill="D9D9D9"/>
          </w:tcPr>
          <w:p w:rsidR="00DF3AFE" w:rsidRPr="00747363" w:rsidRDefault="00DF3AFE" w:rsidP="00770623">
            <w:pPr>
              <w:rPr>
                <w:b/>
              </w:rPr>
            </w:pPr>
            <w:r w:rsidRPr="00747363">
              <w:rPr>
                <w:b/>
              </w:rPr>
              <w:t>Splatnosť</w:t>
            </w:r>
          </w:p>
          <w:p w:rsidR="00DF3AFE" w:rsidRPr="00747363" w:rsidRDefault="00DF3AFE" w:rsidP="00770623">
            <w:pPr>
              <w:rPr>
                <w:b/>
              </w:rPr>
            </w:pPr>
          </w:p>
        </w:tc>
      </w:tr>
      <w:tr w:rsidR="00DF3AFE" w:rsidRPr="00483452" w:rsidTr="00DF3AFE">
        <w:tc>
          <w:tcPr>
            <w:tcW w:w="534" w:type="dxa"/>
          </w:tcPr>
          <w:p w:rsidR="00DF3AFE" w:rsidRPr="00483452" w:rsidRDefault="00DF3AFE" w:rsidP="00770623">
            <w:r w:rsidRPr="00483452">
              <w:t>1.</w:t>
            </w:r>
          </w:p>
        </w:tc>
        <w:tc>
          <w:tcPr>
            <w:tcW w:w="2693" w:type="dxa"/>
          </w:tcPr>
          <w:p w:rsidR="00DF3AFE" w:rsidRPr="00483452" w:rsidRDefault="00DF3AFE" w:rsidP="00DF3AFE">
            <w:r>
              <w:t>Dlhodobý investičný</w:t>
            </w:r>
          </w:p>
        </w:tc>
        <w:tc>
          <w:tcPr>
            <w:tcW w:w="993" w:type="dxa"/>
          </w:tcPr>
          <w:p w:rsidR="00DF3AFE" w:rsidRPr="00483452" w:rsidRDefault="00DF3AFE" w:rsidP="00770623">
            <w:r>
              <w:t>2,70 %</w:t>
            </w:r>
          </w:p>
        </w:tc>
        <w:tc>
          <w:tcPr>
            <w:tcW w:w="1985" w:type="dxa"/>
          </w:tcPr>
          <w:p w:rsidR="00DF3AFE" w:rsidRPr="00483452" w:rsidRDefault="00DF3AFE" w:rsidP="00770623">
            <w:r w:rsidRPr="00483452">
              <w:t>zmenka</w:t>
            </w:r>
          </w:p>
        </w:tc>
        <w:tc>
          <w:tcPr>
            <w:tcW w:w="1701" w:type="dxa"/>
          </w:tcPr>
          <w:p w:rsidR="00DF3AFE" w:rsidRPr="00483452" w:rsidRDefault="00DF3AFE" w:rsidP="00770623">
            <w:pPr>
              <w:jc w:val="right"/>
            </w:pPr>
            <w:r>
              <w:t>10680,00 EUR</w:t>
            </w:r>
          </w:p>
        </w:tc>
        <w:tc>
          <w:tcPr>
            <w:tcW w:w="1274" w:type="dxa"/>
          </w:tcPr>
          <w:p w:rsidR="00DF3AFE" w:rsidRPr="00483452" w:rsidRDefault="00DF3AFE" w:rsidP="00DF3AFE">
            <w:pPr>
              <w:jc w:val="center"/>
            </w:pPr>
            <w:r w:rsidRPr="00483452">
              <w:t xml:space="preserve">r. </w:t>
            </w:r>
            <w:r>
              <w:t>2018</w:t>
            </w:r>
          </w:p>
        </w:tc>
      </w:tr>
      <w:tr w:rsidR="00DF3AFE" w:rsidRPr="00483452" w:rsidTr="00DF3AFE">
        <w:tc>
          <w:tcPr>
            <w:tcW w:w="534" w:type="dxa"/>
          </w:tcPr>
          <w:p w:rsidR="00DF3AFE" w:rsidRPr="00483452" w:rsidRDefault="00DF3AFE" w:rsidP="00770623">
            <w:r w:rsidRPr="00483452">
              <w:t>2.</w:t>
            </w:r>
          </w:p>
        </w:tc>
        <w:tc>
          <w:tcPr>
            <w:tcW w:w="2693" w:type="dxa"/>
          </w:tcPr>
          <w:p w:rsidR="00DF3AFE" w:rsidRPr="00483452" w:rsidRDefault="00DF3AFE" w:rsidP="00DF3AFE">
            <w:r>
              <w:t>Krátkodobý prevádzkový</w:t>
            </w:r>
          </w:p>
        </w:tc>
        <w:tc>
          <w:tcPr>
            <w:tcW w:w="993" w:type="dxa"/>
          </w:tcPr>
          <w:p w:rsidR="00DF3AFE" w:rsidRPr="00483452" w:rsidRDefault="00DF3AFE" w:rsidP="00770623">
            <w:r>
              <w:t>2,70 %</w:t>
            </w:r>
          </w:p>
        </w:tc>
        <w:tc>
          <w:tcPr>
            <w:tcW w:w="1985" w:type="dxa"/>
          </w:tcPr>
          <w:p w:rsidR="00DF3AFE" w:rsidRPr="00483452" w:rsidRDefault="00DF3AFE" w:rsidP="00770623"/>
        </w:tc>
        <w:tc>
          <w:tcPr>
            <w:tcW w:w="1701" w:type="dxa"/>
          </w:tcPr>
          <w:p w:rsidR="00DF3AFE" w:rsidRPr="00483452" w:rsidRDefault="007B7E5B" w:rsidP="00770623">
            <w:pPr>
              <w:jc w:val="right"/>
            </w:pPr>
            <w:r>
              <w:t>1831,59 EUR</w:t>
            </w:r>
          </w:p>
        </w:tc>
        <w:tc>
          <w:tcPr>
            <w:tcW w:w="1274" w:type="dxa"/>
          </w:tcPr>
          <w:p w:rsidR="00DF3AFE" w:rsidRPr="00483452" w:rsidRDefault="00DF3AFE" w:rsidP="007B7E5B">
            <w:pPr>
              <w:jc w:val="center"/>
            </w:pPr>
            <w:r w:rsidRPr="00483452">
              <w:t>r. 20</w:t>
            </w:r>
            <w:r w:rsidR="007B7E5B">
              <w:t>14</w:t>
            </w:r>
          </w:p>
        </w:tc>
      </w:tr>
    </w:tbl>
    <w:p w:rsidR="00DF3AFE" w:rsidRDefault="00DF3AFE" w:rsidP="00DF3AFE">
      <w:pPr>
        <w:ind w:left="360"/>
        <w:jc w:val="both"/>
      </w:pPr>
    </w:p>
    <w:p w:rsidR="00770623" w:rsidRDefault="00770623" w:rsidP="00DF3AFE">
      <w:pPr>
        <w:ind w:left="360"/>
        <w:jc w:val="both"/>
      </w:pPr>
    </w:p>
    <w:p w:rsidR="00770623" w:rsidRDefault="00770623" w:rsidP="00DF3AFE">
      <w:pPr>
        <w:ind w:left="360"/>
        <w:jc w:val="both"/>
      </w:pPr>
    </w:p>
    <w:p w:rsidR="00770623" w:rsidRPr="00A51094" w:rsidRDefault="009F0263" w:rsidP="00770623">
      <w:pPr>
        <w:jc w:val="both"/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>8</w:t>
      </w:r>
      <w:r w:rsidR="00770623" w:rsidRPr="00390C60">
        <w:rPr>
          <w:b/>
          <w:color w:val="0000FF"/>
          <w:sz w:val="28"/>
          <w:szCs w:val="28"/>
        </w:rPr>
        <w:t xml:space="preserve">. Prehľad o poskytnutých </w:t>
      </w:r>
      <w:r w:rsidR="00770623">
        <w:rPr>
          <w:b/>
          <w:color w:val="0000FF"/>
          <w:sz w:val="28"/>
          <w:szCs w:val="28"/>
        </w:rPr>
        <w:t xml:space="preserve">dotáciách </w:t>
      </w:r>
      <w:r w:rsidR="00770623" w:rsidRPr="00390C60">
        <w:rPr>
          <w:b/>
          <w:color w:val="0000FF"/>
          <w:sz w:val="28"/>
          <w:szCs w:val="28"/>
        </w:rPr>
        <w:t xml:space="preserve"> </w:t>
      </w:r>
      <w:r w:rsidR="00770623" w:rsidRPr="00A51094">
        <w:rPr>
          <w:b/>
          <w:color w:val="0000FF"/>
          <w:sz w:val="28"/>
          <w:szCs w:val="28"/>
        </w:rPr>
        <w:t xml:space="preserve">právnickým osobám a fyzickým osobám - podnikateľom podľa § 7 ods. 4 zákona č.583/2004 </w:t>
      </w:r>
      <w:proofErr w:type="spellStart"/>
      <w:r w:rsidR="00770623" w:rsidRPr="00A51094">
        <w:rPr>
          <w:b/>
          <w:color w:val="0000FF"/>
          <w:sz w:val="28"/>
          <w:szCs w:val="28"/>
        </w:rPr>
        <w:t>Z.z</w:t>
      </w:r>
      <w:proofErr w:type="spellEnd"/>
      <w:r w:rsidR="00770623" w:rsidRPr="00A51094">
        <w:rPr>
          <w:b/>
          <w:color w:val="0000FF"/>
          <w:sz w:val="28"/>
          <w:szCs w:val="28"/>
        </w:rPr>
        <w:t>.</w:t>
      </w:r>
    </w:p>
    <w:p w:rsidR="00770623" w:rsidRDefault="00770623" w:rsidP="00770623"/>
    <w:p w:rsidR="00770623" w:rsidRDefault="00770623" w:rsidP="00770623"/>
    <w:p w:rsidR="00770623" w:rsidRPr="00BC547D" w:rsidRDefault="00770623" w:rsidP="009F0263">
      <w:pPr>
        <w:ind w:firstLine="708"/>
        <w:jc w:val="both"/>
      </w:pPr>
      <w:r w:rsidRPr="00BC547D">
        <w:t xml:space="preserve">Obec v roku </w:t>
      </w:r>
      <w:r>
        <w:t>2013</w:t>
      </w:r>
      <w:r w:rsidRPr="00BC547D">
        <w:t xml:space="preserve"> poskytla dotácie v súlade so VZN č. </w:t>
      </w:r>
      <w:r>
        <w:t>2/2009</w:t>
      </w:r>
      <w:r w:rsidRPr="00BC547D">
        <w:t xml:space="preserve"> o dotáciách,</w:t>
      </w:r>
      <w:r>
        <w:t xml:space="preserve"> transferoch</w:t>
      </w:r>
      <w:r w:rsidRPr="00BC547D">
        <w:t xml:space="preserve"> právnickým osobám, </w:t>
      </w:r>
      <w:r>
        <w:t>s cieľ</w:t>
      </w:r>
      <w:r w:rsidRPr="00BC547D">
        <w:t xml:space="preserve">om na podporu všeobecne prospešných služieb,  na všeobecne prospešný alebo verejnoprospešný účel. </w:t>
      </w:r>
    </w:p>
    <w:p w:rsidR="00770623" w:rsidRDefault="00770623" w:rsidP="00770623">
      <w:pPr>
        <w:jc w:val="both"/>
        <w:rPr>
          <w:color w:val="FF0000"/>
        </w:rPr>
      </w:pPr>
    </w:p>
    <w:p w:rsidR="00770623" w:rsidRDefault="00770623" w:rsidP="00770623">
      <w:pPr>
        <w:jc w:val="both"/>
        <w:rPr>
          <w:color w:val="FF0000"/>
        </w:rPr>
      </w:pPr>
    </w:p>
    <w:p w:rsidR="00770623" w:rsidRDefault="00770623" w:rsidP="00770623">
      <w:pPr>
        <w:jc w:val="both"/>
        <w:rPr>
          <w:color w:val="FF0000"/>
        </w:rPr>
      </w:pPr>
    </w:p>
    <w:p w:rsidR="00770623" w:rsidRDefault="00770623" w:rsidP="00770623">
      <w:pPr>
        <w:jc w:val="both"/>
        <w:rPr>
          <w:color w:val="FF0000"/>
        </w:rPr>
      </w:pPr>
    </w:p>
    <w:p w:rsidR="00770623" w:rsidRDefault="00770623" w:rsidP="00770623">
      <w:pPr>
        <w:jc w:val="both"/>
        <w:rPr>
          <w:color w:val="FF0000"/>
        </w:rPr>
      </w:pPr>
    </w:p>
    <w:p w:rsidR="00770623" w:rsidRDefault="00770623" w:rsidP="00770623">
      <w:pPr>
        <w:jc w:val="both"/>
        <w:rPr>
          <w:color w:val="FF0000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0"/>
        <w:gridCol w:w="1980"/>
        <w:gridCol w:w="1800"/>
        <w:gridCol w:w="1620"/>
      </w:tblGrid>
      <w:tr w:rsidR="00770623" w:rsidRPr="00747363" w:rsidTr="00770623">
        <w:tc>
          <w:tcPr>
            <w:tcW w:w="4500" w:type="dxa"/>
            <w:shd w:val="clear" w:color="auto" w:fill="D9D9D9"/>
          </w:tcPr>
          <w:p w:rsidR="00770623" w:rsidRPr="00747363" w:rsidRDefault="00770623" w:rsidP="00770623">
            <w:pPr>
              <w:rPr>
                <w:b/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lastRenderedPageBreak/>
              <w:t>Žiadateľ dotácie</w:t>
            </w:r>
          </w:p>
          <w:p w:rsidR="00770623" w:rsidRPr="00747363" w:rsidRDefault="00770623" w:rsidP="00770623">
            <w:pPr>
              <w:rPr>
                <w:b/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 xml:space="preserve">Účelové určenie dotácie : uviesť </w:t>
            </w:r>
          </w:p>
          <w:p w:rsidR="00770623" w:rsidRPr="00747363" w:rsidRDefault="00770623" w:rsidP="00770623">
            <w:pPr>
              <w:rPr>
                <w:b/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>- bežné výdavky</w:t>
            </w:r>
          </w:p>
          <w:p w:rsidR="00770623" w:rsidRPr="00747363" w:rsidRDefault="00770623" w:rsidP="00770623">
            <w:pPr>
              <w:rPr>
                <w:b/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>- kapitálové výdavky</w:t>
            </w:r>
          </w:p>
          <w:p w:rsidR="00770623" w:rsidRPr="00747363" w:rsidRDefault="00770623" w:rsidP="00770623">
            <w:pPr>
              <w:jc w:val="center"/>
              <w:rPr>
                <w:b/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>- 1 -</w:t>
            </w:r>
          </w:p>
        </w:tc>
        <w:tc>
          <w:tcPr>
            <w:tcW w:w="1980" w:type="dxa"/>
            <w:shd w:val="clear" w:color="auto" w:fill="D9D9D9"/>
          </w:tcPr>
          <w:p w:rsidR="00770623" w:rsidRPr="00747363" w:rsidRDefault="00770623" w:rsidP="00770623">
            <w:pPr>
              <w:jc w:val="center"/>
              <w:rPr>
                <w:b/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>Suma poskytnutých finančných prostriedkov</w:t>
            </w:r>
          </w:p>
          <w:p w:rsidR="00770623" w:rsidRPr="00747363" w:rsidRDefault="00770623" w:rsidP="00770623">
            <w:pPr>
              <w:jc w:val="center"/>
              <w:rPr>
                <w:b/>
                <w:sz w:val="20"/>
                <w:szCs w:val="20"/>
              </w:rPr>
            </w:pPr>
          </w:p>
          <w:p w:rsidR="00770623" w:rsidRPr="00747363" w:rsidRDefault="00770623" w:rsidP="00770623">
            <w:pPr>
              <w:jc w:val="center"/>
              <w:rPr>
                <w:b/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>- 2 -</w:t>
            </w:r>
          </w:p>
        </w:tc>
        <w:tc>
          <w:tcPr>
            <w:tcW w:w="1800" w:type="dxa"/>
            <w:shd w:val="clear" w:color="auto" w:fill="D9D9D9"/>
          </w:tcPr>
          <w:p w:rsidR="00770623" w:rsidRPr="00747363" w:rsidRDefault="00770623" w:rsidP="00770623">
            <w:pPr>
              <w:jc w:val="center"/>
              <w:rPr>
                <w:b/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>Suma skutočne použitých finančných prostriedkov</w:t>
            </w:r>
          </w:p>
          <w:p w:rsidR="00770623" w:rsidRPr="00747363" w:rsidRDefault="00770623" w:rsidP="00770623">
            <w:pPr>
              <w:jc w:val="center"/>
              <w:rPr>
                <w:b/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>- 3 -</w:t>
            </w:r>
          </w:p>
        </w:tc>
        <w:tc>
          <w:tcPr>
            <w:tcW w:w="1620" w:type="dxa"/>
            <w:shd w:val="clear" w:color="auto" w:fill="D9D9D9"/>
          </w:tcPr>
          <w:p w:rsidR="00770623" w:rsidRPr="00747363" w:rsidRDefault="00770623" w:rsidP="00770623">
            <w:pPr>
              <w:jc w:val="center"/>
              <w:rPr>
                <w:b/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>Rozdiel</w:t>
            </w:r>
          </w:p>
          <w:p w:rsidR="00770623" w:rsidRPr="00747363" w:rsidRDefault="00770623" w:rsidP="00770623">
            <w:pPr>
              <w:jc w:val="center"/>
              <w:rPr>
                <w:b/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>(stĺ.2 - stĺ.3 )</w:t>
            </w:r>
          </w:p>
          <w:p w:rsidR="00770623" w:rsidRPr="00747363" w:rsidRDefault="00770623" w:rsidP="00770623">
            <w:pPr>
              <w:jc w:val="center"/>
              <w:rPr>
                <w:b/>
                <w:sz w:val="20"/>
                <w:szCs w:val="20"/>
              </w:rPr>
            </w:pPr>
          </w:p>
          <w:p w:rsidR="00770623" w:rsidRPr="00747363" w:rsidRDefault="00770623" w:rsidP="00770623">
            <w:pPr>
              <w:jc w:val="center"/>
              <w:rPr>
                <w:b/>
                <w:sz w:val="20"/>
                <w:szCs w:val="20"/>
              </w:rPr>
            </w:pPr>
          </w:p>
          <w:p w:rsidR="00770623" w:rsidRPr="00747363" w:rsidRDefault="00770623" w:rsidP="00770623">
            <w:pPr>
              <w:jc w:val="center"/>
              <w:rPr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>- 4 -</w:t>
            </w:r>
          </w:p>
        </w:tc>
      </w:tr>
      <w:tr w:rsidR="00770623" w:rsidRPr="00747363" w:rsidTr="00770623">
        <w:tc>
          <w:tcPr>
            <w:tcW w:w="4500" w:type="dxa"/>
          </w:tcPr>
          <w:p w:rsidR="00770623" w:rsidRPr="00146B21" w:rsidRDefault="00770623" w:rsidP="00770623">
            <w:pPr>
              <w:spacing w:line="360" w:lineRule="auto"/>
            </w:pPr>
            <w:r>
              <w:t>Telovýchovná jednota Sokol Pravotice –</w:t>
            </w:r>
            <w:r w:rsidRPr="00146B21">
              <w:t xml:space="preserve"> bežné výdavky</w:t>
            </w:r>
          </w:p>
        </w:tc>
        <w:tc>
          <w:tcPr>
            <w:tcW w:w="1980" w:type="dxa"/>
          </w:tcPr>
          <w:p w:rsidR="00770623" w:rsidRPr="00146B21" w:rsidRDefault="00770623" w:rsidP="00770623">
            <w:pPr>
              <w:spacing w:line="360" w:lineRule="auto"/>
              <w:jc w:val="right"/>
            </w:pPr>
            <w:r>
              <w:t>13</w:t>
            </w:r>
            <w:r w:rsidRPr="00146B21">
              <w:t>00</w:t>
            </w:r>
            <w:r>
              <w:t>,00</w:t>
            </w:r>
            <w:r w:rsidRPr="00146B21">
              <w:t xml:space="preserve"> </w:t>
            </w:r>
            <w:r>
              <w:t>EUR</w:t>
            </w:r>
          </w:p>
        </w:tc>
        <w:tc>
          <w:tcPr>
            <w:tcW w:w="1800" w:type="dxa"/>
          </w:tcPr>
          <w:p w:rsidR="00770623" w:rsidRPr="00146B21" w:rsidRDefault="00770623" w:rsidP="00770623">
            <w:pPr>
              <w:spacing w:line="360" w:lineRule="auto"/>
              <w:jc w:val="right"/>
            </w:pPr>
            <w:r>
              <w:t>13</w:t>
            </w:r>
            <w:r w:rsidRPr="00146B21">
              <w:t>00</w:t>
            </w:r>
            <w:r>
              <w:t>,00</w:t>
            </w:r>
            <w:r w:rsidRPr="00146B21">
              <w:t xml:space="preserve"> </w:t>
            </w:r>
            <w:r>
              <w:t>EUR</w:t>
            </w:r>
          </w:p>
        </w:tc>
        <w:tc>
          <w:tcPr>
            <w:tcW w:w="1620" w:type="dxa"/>
          </w:tcPr>
          <w:p w:rsidR="00770623" w:rsidRPr="00146B21" w:rsidRDefault="00770623" w:rsidP="00770623">
            <w:pPr>
              <w:spacing w:line="360" w:lineRule="auto"/>
              <w:jc w:val="right"/>
            </w:pPr>
            <w:r w:rsidRPr="00146B21">
              <w:t>0</w:t>
            </w:r>
            <w:r>
              <w:t>,00 EUR</w:t>
            </w:r>
          </w:p>
        </w:tc>
      </w:tr>
      <w:tr w:rsidR="00770623" w:rsidRPr="00747363" w:rsidTr="00770623">
        <w:tc>
          <w:tcPr>
            <w:tcW w:w="4500" w:type="dxa"/>
          </w:tcPr>
          <w:p w:rsidR="00770623" w:rsidRPr="00770623" w:rsidRDefault="00770623" w:rsidP="00770623">
            <w:pPr>
              <w:spacing w:line="360" w:lineRule="auto"/>
            </w:pPr>
            <w:r w:rsidRPr="00770623">
              <w:t>D</w:t>
            </w:r>
            <w:r>
              <w:t>obrovoľný hasičský zbor Pravotice – bežné výdavky</w:t>
            </w:r>
          </w:p>
        </w:tc>
        <w:tc>
          <w:tcPr>
            <w:tcW w:w="1980" w:type="dxa"/>
          </w:tcPr>
          <w:p w:rsidR="00770623" w:rsidRPr="00770623" w:rsidRDefault="00770623" w:rsidP="00770623">
            <w:pPr>
              <w:spacing w:line="360" w:lineRule="auto"/>
              <w:jc w:val="right"/>
            </w:pPr>
            <w:r w:rsidRPr="00770623">
              <w:t>567</w:t>
            </w:r>
            <w:r>
              <w:t>,00</w:t>
            </w:r>
            <w:r w:rsidRPr="00770623">
              <w:t xml:space="preserve"> EUR</w:t>
            </w:r>
          </w:p>
        </w:tc>
        <w:tc>
          <w:tcPr>
            <w:tcW w:w="1800" w:type="dxa"/>
          </w:tcPr>
          <w:p w:rsidR="00770623" w:rsidRPr="00770623" w:rsidRDefault="00770623" w:rsidP="00770623">
            <w:pPr>
              <w:spacing w:line="360" w:lineRule="auto"/>
              <w:jc w:val="right"/>
            </w:pPr>
            <w:r w:rsidRPr="00770623">
              <w:t>567</w:t>
            </w:r>
            <w:r>
              <w:t>,00</w:t>
            </w:r>
            <w:r w:rsidRPr="00770623">
              <w:t xml:space="preserve"> EUR</w:t>
            </w:r>
          </w:p>
        </w:tc>
        <w:tc>
          <w:tcPr>
            <w:tcW w:w="1620" w:type="dxa"/>
          </w:tcPr>
          <w:p w:rsidR="00770623" w:rsidRPr="00770623" w:rsidRDefault="00770623" w:rsidP="00770623">
            <w:pPr>
              <w:spacing w:line="360" w:lineRule="auto"/>
              <w:jc w:val="right"/>
            </w:pPr>
            <w:r w:rsidRPr="00146B21">
              <w:t>0</w:t>
            </w:r>
            <w:r>
              <w:t>,00 EUR</w:t>
            </w:r>
          </w:p>
        </w:tc>
      </w:tr>
    </w:tbl>
    <w:p w:rsidR="00770623" w:rsidRDefault="00770623" w:rsidP="00770623">
      <w:pPr>
        <w:tabs>
          <w:tab w:val="left" w:pos="3060"/>
          <w:tab w:val="left" w:pos="5400"/>
          <w:tab w:val="left" w:pos="7560"/>
        </w:tabs>
        <w:ind w:left="360"/>
        <w:jc w:val="both"/>
      </w:pPr>
    </w:p>
    <w:p w:rsidR="00770623" w:rsidRDefault="00770623" w:rsidP="00770623">
      <w:pPr>
        <w:jc w:val="both"/>
      </w:pPr>
      <w:r>
        <w:t>K 31.12.2013 boli vyúčtované všetky dotácie, ktoré boli poskytnuté v súlade so VZN č. 2/2009 o dotáciách, transferoch.</w:t>
      </w:r>
    </w:p>
    <w:p w:rsidR="0001051B" w:rsidRDefault="0001051B" w:rsidP="00770623">
      <w:pPr>
        <w:jc w:val="both"/>
      </w:pPr>
    </w:p>
    <w:p w:rsidR="00506163" w:rsidRDefault="00506163" w:rsidP="00770623">
      <w:pPr>
        <w:jc w:val="both"/>
      </w:pPr>
    </w:p>
    <w:p w:rsidR="003B6398" w:rsidRPr="00050030" w:rsidRDefault="009F0263" w:rsidP="003B6398">
      <w:pPr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>9</w:t>
      </w:r>
      <w:r w:rsidR="003B6398" w:rsidRPr="00050030">
        <w:rPr>
          <w:b/>
          <w:color w:val="0000FF"/>
          <w:sz w:val="28"/>
          <w:szCs w:val="28"/>
        </w:rPr>
        <w:t xml:space="preserve">. Finančné usporiadanie vzťahov voči </w:t>
      </w:r>
    </w:p>
    <w:p w:rsidR="003B6398" w:rsidRPr="00050030" w:rsidRDefault="003B6398" w:rsidP="003B6398">
      <w:pPr>
        <w:rPr>
          <w:b/>
          <w:color w:val="0000FF"/>
          <w:sz w:val="28"/>
          <w:szCs w:val="28"/>
          <w:u w:val="single"/>
        </w:rPr>
      </w:pPr>
    </w:p>
    <w:p w:rsidR="003B6398" w:rsidRPr="00981D0C" w:rsidRDefault="003B6398" w:rsidP="003B6398">
      <w:pPr>
        <w:numPr>
          <w:ilvl w:val="1"/>
          <w:numId w:val="3"/>
        </w:numPr>
        <w:tabs>
          <w:tab w:val="clear" w:pos="1620"/>
          <w:tab w:val="num" w:pos="426"/>
        </w:tabs>
        <w:ind w:left="426" w:hanging="426"/>
      </w:pPr>
      <w:r w:rsidRPr="00981D0C">
        <w:t>zriadeným a založeným právnickým osobám</w:t>
      </w:r>
    </w:p>
    <w:p w:rsidR="003B6398" w:rsidRPr="00981D0C" w:rsidRDefault="003B6398" w:rsidP="003B6398">
      <w:pPr>
        <w:numPr>
          <w:ilvl w:val="1"/>
          <w:numId w:val="3"/>
        </w:numPr>
        <w:tabs>
          <w:tab w:val="clear" w:pos="1620"/>
          <w:tab w:val="num" w:pos="426"/>
        </w:tabs>
        <w:ind w:left="426" w:hanging="426"/>
      </w:pPr>
      <w:r w:rsidRPr="00981D0C">
        <w:t>štátnemu rozpočtu</w:t>
      </w:r>
    </w:p>
    <w:p w:rsidR="003B6398" w:rsidRPr="00981D0C" w:rsidRDefault="003B6398" w:rsidP="003B6398">
      <w:pPr>
        <w:numPr>
          <w:ilvl w:val="1"/>
          <w:numId w:val="3"/>
        </w:numPr>
        <w:tabs>
          <w:tab w:val="clear" w:pos="1620"/>
          <w:tab w:val="num" w:pos="426"/>
        </w:tabs>
        <w:ind w:left="426" w:hanging="426"/>
      </w:pPr>
      <w:r w:rsidRPr="00981D0C">
        <w:t>štátnym fondom</w:t>
      </w:r>
    </w:p>
    <w:p w:rsidR="003B6398" w:rsidRPr="00981D0C" w:rsidRDefault="003B6398" w:rsidP="003B6398">
      <w:pPr>
        <w:numPr>
          <w:ilvl w:val="1"/>
          <w:numId w:val="3"/>
        </w:numPr>
        <w:tabs>
          <w:tab w:val="clear" w:pos="1620"/>
          <w:tab w:val="num" w:pos="426"/>
        </w:tabs>
        <w:ind w:left="426" w:hanging="426"/>
      </w:pPr>
      <w:r w:rsidRPr="00981D0C">
        <w:t>rozpočtom iných obcí</w:t>
      </w:r>
    </w:p>
    <w:p w:rsidR="003B6398" w:rsidRPr="00981D0C" w:rsidRDefault="003B6398" w:rsidP="003B6398">
      <w:pPr>
        <w:numPr>
          <w:ilvl w:val="1"/>
          <w:numId w:val="3"/>
        </w:numPr>
        <w:tabs>
          <w:tab w:val="clear" w:pos="1620"/>
          <w:tab w:val="num" w:pos="426"/>
        </w:tabs>
        <w:ind w:left="426" w:hanging="426"/>
      </w:pPr>
      <w:r w:rsidRPr="00981D0C">
        <w:t>rozpočtom VÚC</w:t>
      </w:r>
    </w:p>
    <w:p w:rsidR="003B6398" w:rsidRPr="00826E23" w:rsidRDefault="003B6398" w:rsidP="003B6398">
      <w:pPr>
        <w:ind w:left="720"/>
      </w:pPr>
    </w:p>
    <w:p w:rsidR="003B6398" w:rsidRDefault="003B6398" w:rsidP="003B6398">
      <w:pPr>
        <w:jc w:val="both"/>
      </w:pPr>
      <w:r>
        <w:t xml:space="preserve">V súlade s ustanovením § 16 ods.2 zákona č.583/2004 o rozpočtových pravidlách územnej samosprávy </w:t>
      </w:r>
      <w:r w:rsidRPr="000252F9">
        <w:t xml:space="preserve">a o zmene a doplnení niektorých zákonov </w:t>
      </w:r>
      <w:r>
        <w:t>v znení neskorších predpisov má obec finančne usporiadať svoje hospodárenie vrátane finančných vzťahov k zriadeným alebo založeným právnickým osobám,  fyzickým osobám - podnikateľom a právnickým osobám, ktorým poskytli finančné prostriedky svojho rozpočtu, ďalej usporiadať finančné vzťahy k štátnemu rozpočtu, štátnym fondom, rozpočtom iných obcí a k rozpočtom VÚC.</w:t>
      </w:r>
    </w:p>
    <w:p w:rsidR="003B6398" w:rsidRDefault="003B6398" w:rsidP="003B6398">
      <w:pPr>
        <w:ind w:left="360"/>
        <w:jc w:val="both"/>
      </w:pPr>
    </w:p>
    <w:p w:rsidR="00506163" w:rsidRDefault="00506163" w:rsidP="003B6398">
      <w:pPr>
        <w:ind w:left="360"/>
        <w:jc w:val="both"/>
      </w:pPr>
    </w:p>
    <w:p w:rsidR="003B6398" w:rsidRPr="00BC547D" w:rsidRDefault="003B6398" w:rsidP="003B6398">
      <w:pPr>
        <w:numPr>
          <w:ilvl w:val="0"/>
          <w:numId w:val="35"/>
        </w:numPr>
        <w:tabs>
          <w:tab w:val="clear" w:pos="1620"/>
          <w:tab w:val="num" w:pos="426"/>
        </w:tabs>
        <w:ind w:left="426" w:hanging="426"/>
        <w:jc w:val="both"/>
        <w:rPr>
          <w:color w:val="0000FF"/>
        </w:rPr>
      </w:pPr>
      <w:r w:rsidRPr="00BC547D">
        <w:rPr>
          <w:color w:val="0000FF"/>
          <w:u w:val="single"/>
        </w:rPr>
        <w:t>Finančné usporiadanie voči zriadeným a založeným právnickým osobám</w:t>
      </w:r>
    </w:p>
    <w:p w:rsidR="003B6398" w:rsidRDefault="003B6398" w:rsidP="003B6398">
      <w:pPr>
        <w:ind w:left="426"/>
        <w:jc w:val="both"/>
      </w:pPr>
    </w:p>
    <w:p w:rsidR="00506163" w:rsidRPr="00DC4396" w:rsidRDefault="00506163" w:rsidP="003B6398">
      <w:pPr>
        <w:ind w:left="426"/>
        <w:jc w:val="both"/>
      </w:pPr>
    </w:p>
    <w:p w:rsidR="003B6398" w:rsidRPr="00DC4396" w:rsidRDefault="003B6398" w:rsidP="003B6398">
      <w:pPr>
        <w:jc w:val="both"/>
        <w:rPr>
          <w:color w:val="FF0000"/>
          <w:u w:val="single"/>
        </w:rPr>
      </w:pPr>
      <w:r w:rsidRPr="00DC4396">
        <w:rPr>
          <w:color w:val="FF0000"/>
          <w:u w:val="single"/>
        </w:rPr>
        <w:t>Finančné usporiadanie voči právnickým osobám:</w:t>
      </w:r>
    </w:p>
    <w:p w:rsidR="003B6398" w:rsidRPr="008F2963" w:rsidRDefault="003B6398" w:rsidP="003B6398">
      <w:pPr>
        <w:jc w:val="both"/>
        <w:rPr>
          <w:color w:val="FF0000"/>
          <w:u w:val="single"/>
        </w:rPr>
      </w:pPr>
    </w:p>
    <w:p w:rsidR="003B6398" w:rsidRDefault="003B6398" w:rsidP="003B6398">
      <w:pPr>
        <w:ind w:left="36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3"/>
        <w:gridCol w:w="2303"/>
        <w:gridCol w:w="2303"/>
        <w:gridCol w:w="2303"/>
      </w:tblGrid>
      <w:tr w:rsidR="003B6398" w:rsidTr="00E509F4">
        <w:tc>
          <w:tcPr>
            <w:tcW w:w="2303" w:type="dxa"/>
            <w:shd w:val="clear" w:color="auto" w:fill="D9D9D9"/>
          </w:tcPr>
          <w:p w:rsidR="003B6398" w:rsidRDefault="003B6398" w:rsidP="00E509F4">
            <w:pPr>
              <w:jc w:val="center"/>
            </w:pPr>
            <w:r>
              <w:t>Rozpočtová organizácia</w:t>
            </w:r>
          </w:p>
        </w:tc>
        <w:tc>
          <w:tcPr>
            <w:tcW w:w="2303" w:type="dxa"/>
            <w:shd w:val="clear" w:color="auto" w:fill="D9D9D9"/>
          </w:tcPr>
          <w:p w:rsidR="003B6398" w:rsidRDefault="003B6398" w:rsidP="00E509F4">
            <w:pPr>
              <w:jc w:val="center"/>
            </w:pPr>
            <w:r w:rsidRPr="00747363">
              <w:rPr>
                <w:b/>
                <w:sz w:val="20"/>
                <w:szCs w:val="20"/>
              </w:rPr>
              <w:t>Suma poskytnutých finančných prostriedkov</w:t>
            </w:r>
          </w:p>
        </w:tc>
        <w:tc>
          <w:tcPr>
            <w:tcW w:w="2303" w:type="dxa"/>
            <w:shd w:val="clear" w:color="auto" w:fill="D9D9D9"/>
          </w:tcPr>
          <w:p w:rsidR="003B6398" w:rsidRDefault="003B6398" w:rsidP="00E509F4">
            <w:pPr>
              <w:jc w:val="center"/>
            </w:pPr>
            <w:r w:rsidRPr="00747363">
              <w:rPr>
                <w:b/>
                <w:sz w:val="20"/>
                <w:szCs w:val="20"/>
              </w:rPr>
              <w:t xml:space="preserve">Suma skutočne použitých finančných prostriedkov  </w:t>
            </w:r>
          </w:p>
        </w:tc>
        <w:tc>
          <w:tcPr>
            <w:tcW w:w="2303" w:type="dxa"/>
            <w:shd w:val="clear" w:color="auto" w:fill="D9D9D9"/>
          </w:tcPr>
          <w:p w:rsidR="003B6398" w:rsidRDefault="003B6398" w:rsidP="00E509F4">
            <w:pPr>
              <w:jc w:val="center"/>
            </w:pPr>
            <w:r>
              <w:t>Rozdiel - vrátenie</w:t>
            </w:r>
          </w:p>
        </w:tc>
      </w:tr>
      <w:tr w:rsidR="003B6398" w:rsidTr="00E509F4">
        <w:tc>
          <w:tcPr>
            <w:tcW w:w="2303" w:type="dxa"/>
          </w:tcPr>
          <w:p w:rsidR="003B6398" w:rsidRPr="00146B21" w:rsidRDefault="003B6398" w:rsidP="003B6398">
            <w:pPr>
              <w:spacing w:line="360" w:lineRule="auto"/>
            </w:pPr>
            <w:r>
              <w:t xml:space="preserve">TJ Sokol Pravotice </w:t>
            </w:r>
          </w:p>
        </w:tc>
        <w:tc>
          <w:tcPr>
            <w:tcW w:w="2303" w:type="dxa"/>
          </w:tcPr>
          <w:p w:rsidR="003B6398" w:rsidRPr="00146B21" w:rsidRDefault="003B6398" w:rsidP="00E509F4">
            <w:pPr>
              <w:spacing w:line="360" w:lineRule="auto"/>
              <w:jc w:val="right"/>
            </w:pPr>
            <w:r>
              <w:t>13</w:t>
            </w:r>
            <w:r w:rsidRPr="00146B21">
              <w:t>00</w:t>
            </w:r>
            <w:r>
              <w:t>,00</w:t>
            </w:r>
            <w:r w:rsidRPr="00146B21">
              <w:t xml:space="preserve"> </w:t>
            </w:r>
            <w:r>
              <w:t>EUR</w:t>
            </w:r>
          </w:p>
        </w:tc>
        <w:tc>
          <w:tcPr>
            <w:tcW w:w="2303" w:type="dxa"/>
          </w:tcPr>
          <w:p w:rsidR="003B6398" w:rsidRPr="00146B21" w:rsidRDefault="003B6398" w:rsidP="00E509F4">
            <w:pPr>
              <w:spacing w:line="360" w:lineRule="auto"/>
              <w:jc w:val="right"/>
            </w:pPr>
            <w:r>
              <w:t>13</w:t>
            </w:r>
            <w:r w:rsidRPr="00146B21">
              <w:t>00</w:t>
            </w:r>
            <w:r>
              <w:t>,00</w:t>
            </w:r>
            <w:r w:rsidRPr="00146B21">
              <w:t xml:space="preserve"> </w:t>
            </w:r>
            <w:r>
              <w:t>EUR</w:t>
            </w:r>
          </w:p>
        </w:tc>
        <w:tc>
          <w:tcPr>
            <w:tcW w:w="2303" w:type="dxa"/>
          </w:tcPr>
          <w:p w:rsidR="003B6398" w:rsidRPr="00146B21" w:rsidRDefault="003B6398" w:rsidP="00E509F4">
            <w:pPr>
              <w:spacing w:line="360" w:lineRule="auto"/>
              <w:jc w:val="right"/>
            </w:pPr>
            <w:r w:rsidRPr="00146B21">
              <w:t>0</w:t>
            </w:r>
            <w:r>
              <w:t>,00 EUR</w:t>
            </w:r>
          </w:p>
        </w:tc>
      </w:tr>
      <w:tr w:rsidR="003B6398" w:rsidTr="00E509F4">
        <w:tc>
          <w:tcPr>
            <w:tcW w:w="2303" w:type="dxa"/>
          </w:tcPr>
          <w:p w:rsidR="003B6398" w:rsidRPr="00770623" w:rsidRDefault="003B6398" w:rsidP="003B6398">
            <w:pPr>
              <w:spacing w:line="360" w:lineRule="auto"/>
            </w:pPr>
            <w:r>
              <w:t xml:space="preserve">DHZ Pravotice </w:t>
            </w:r>
          </w:p>
        </w:tc>
        <w:tc>
          <w:tcPr>
            <w:tcW w:w="2303" w:type="dxa"/>
          </w:tcPr>
          <w:p w:rsidR="003B6398" w:rsidRPr="00770623" w:rsidRDefault="003B6398" w:rsidP="00E509F4">
            <w:pPr>
              <w:spacing w:line="360" w:lineRule="auto"/>
              <w:jc w:val="right"/>
            </w:pPr>
            <w:r w:rsidRPr="00770623">
              <w:t>567</w:t>
            </w:r>
            <w:r>
              <w:t>,00</w:t>
            </w:r>
            <w:r w:rsidRPr="00770623">
              <w:t xml:space="preserve"> EUR</w:t>
            </w:r>
          </w:p>
        </w:tc>
        <w:tc>
          <w:tcPr>
            <w:tcW w:w="2303" w:type="dxa"/>
          </w:tcPr>
          <w:p w:rsidR="003B6398" w:rsidRPr="00770623" w:rsidRDefault="003B6398" w:rsidP="00E509F4">
            <w:pPr>
              <w:spacing w:line="360" w:lineRule="auto"/>
              <w:jc w:val="right"/>
            </w:pPr>
            <w:r w:rsidRPr="00770623">
              <w:t>567</w:t>
            </w:r>
            <w:r>
              <w:t>,00</w:t>
            </w:r>
            <w:r w:rsidRPr="00770623">
              <w:t xml:space="preserve"> EUR</w:t>
            </w:r>
          </w:p>
        </w:tc>
        <w:tc>
          <w:tcPr>
            <w:tcW w:w="2303" w:type="dxa"/>
          </w:tcPr>
          <w:p w:rsidR="003B6398" w:rsidRPr="00770623" w:rsidRDefault="003B6398" w:rsidP="00E509F4">
            <w:pPr>
              <w:spacing w:line="360" w:lineRule="auto"/>
              <w:jc w:val="right"/>
            </w:pPr>
            <w:r w:rsidRPr="00146B21">
              <w:t>0</w:t>
            </w:r>
            <w:r>
              <w:t>,00 EUR</w:t>
            </w:r>
          </w:p>
        </w:tc>
      </w:tr>
    </w:tbl>
    <w:p w:rsidR="003B6398" w:rsidRDefault="003B6398" w:rsidP="003B6398">
      <w:pPr>
        <w:jc w:val="both"/>
      </w:pPr>
    </w:p>
    <w:p w:rsidR="003B6398" w:rsidRDefault="003B6398" w:rsidP="003B6398">
      <w:pPr>
        <w:jc w:val="both"/>
      </w:pPr>
    </w:p>
    <w:p w:rsidR="003B6398" w:rsidRDefault="003B6398" w:rsidP="003B6398">
      <w:pPr>
        <w:jc w:val="both"/>
        <w:rPr>
          <w:color w:val="FF0000"/>
          <w:u w:val="single"/>
        </w:rPr>
      </w:pPr>
    </w:p>
    <w:p w:rsidR="00506163" w:rsidRDefault="00506163" w:rsidP="003B6398">
      <w:pPr>
        <w:jc w:val="both"/>
        <w:rPr>
          <w:color w:val="FF0000"/>
          <w:u w:val="single"/>
        </w:rPr>
      </w:pPr>
    </w:p>
    <w:p w:rsidR="009F0263" w:rsidRDefault="009F0263" w:rsidP="003B6398">
      <w:pPr>
        <w:jc w:val="both"/>
        <w:rPr>
          <w:color w:val="FF0000"/>
          <w:u w:val="single"/>
        </w:rPr>
      </w:pPr>
    </w:p>
    <w:p w:rsidR="003B6398" w:rsidRDefault="003B6398" w:rsidP="003B6398">
      <w:pPr>
        <w:jc w:val="both"/>
        <w:rPr>
          <w:color w:val="FF0000"/>
          <w:u w:val="single"/>
        </w:rPr>
      </w:pPr>
    </w:p>
    <w:p w:rsidR="003B6398" w:rsidRDefault="003B6398" w:rsidP="003B6398">
      <w:pPr>
        <w:ind w:left="426"/>
        <w:jc w:val="both"/>
        <w:rPr>
          <w:color w:val="0000FF"/>
          <w:u w:val="single"/>
        </w:rPr>
      </w:pPr>
    </w:p>
    <w:p w:rsidR="003B6398" w:rsidRDefault="003B6398" w:rsidP="003B6398">
      <w:pPr>
        <w:numPr>
          <w:ilvl w:val="0"/>
          <w:numId w:val="35"/>
        </w:numPr>
        <w:tabs>
          <w:tab w:val="clear" w:pos="1620"/>
          <w:tab w:val="num" w:pos="426"/>
        </w:tabs>
        <w:ind w:left="426" w:hanging="426"/>
        <w:jc w:val="both"/>
        <w:rPr>
          <w:color w:val="0000FF"/>
          <w:u w:val="single"/>
        </w:rPr>
      </w:pPr>
      <w:r w:rsidRPr="00BC547D">
        <w:rPr>
          <w:color w:val="0000FF"/>
          <w:u w:val="single"/>
        </w:rPr>
        <w:lastRenderedPageBreak/>
        <w:t>Finančné usporiadanie voči štátnemu rozpočtu:</w:t>
      </w:r>
    </w:p>
    <w:p w:rsidR="009F0263" w:rsidRDefault="009F0263" w:rsidP="009F0263">
      <w:pPr>
        <w:ind w:left="426"/>
        <w:jc w:val="both"/>
        <w:rPr>
          <w:color w:val="0000FF"/>
          <w:u w:val="single"/>
        </w:rPr>
      </w:pPr>
    </w:p>
    <w:p w:rsidR="009F0263" w:rsidRPr="00BC547D" w:rsidRDefault="009F0263" w:rsidP="009F0263">
      <w:pPr>
        <w:ind w:left="426"/>
        <w:jc w:val="both"/>
        <w:rPr>
          <w:color w:val="0000FF"/>
          <w:u w:val="single"/>
        </w:rPr>
      </w:pPr>
    </w:p>
    <w:tbl>
      <w:tblPr>
        <w:tblW w:w="87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552"/>
        <w:gridCol w:w="1703"/>
        <w:gridCol w:w="1701"/>
        <w:gridCol w:w="1419"/>
      </w:tblGrid>
      <w:tr w:rsidR="003B6398" w:rsidRPr="00473F2A" w:rsidTr="005D21CB">
        <w:tc>
          <w:tcPr>
            <w:tcW w:w="1418" w:type="dxa"/>
            <w:shd w:val="clear" w:color="auto" w:fill="D9D9D9"/>
          </w:tcPr>
          <w:p w:rsidR="003B6398" w:rsidRPr="00747363" w:rsidRDefault="003B6398" w:rsidP="00E509F4">
            <w:pPr>
              <w:rPr>
                <w:b/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 xml:space="preserve">Poskytovateľ </w:t>
            </w:r>
          </w:p>
          <w:p w:rsidR="003B6398" w:rsidRPr="00747363" w:rsidRDefault="003B6398" w:rsidP="00E509F4">
            <w:pPr>
              <w:rPr>
                <w:b/>
                <w:sz w:val="20"/>
                <w:szCs w:val="20"/>
              </w:rPr>
            </w:pPr>
          </w:p>
          <w:p w:rsidR="003B6398" w:rsidRPr="00747363" w:rsidRDefault="003B6398" w:rsidP="00E509F4">
            <w:pPr>
              <w:rPr>
                <w:b/>
                <w:sz w:val="20"/>
                <w:szCs w:val="20"/>
              </w:rPr>
            </w:pPr>
          </w:p>
          <w:p w:rsidR="003B6398" w:rsidRPr="00747363" w:rsidRDefault="003B6398" w:rsidP="00E509F4">
            <w:pPr>
              <w:rPr>
                <w:b/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 xml:space="preserve">   </w:t>
            </w:r>
          </w:p>
          <w:p w:rsidR="003B6398" w:rsidRPr="00747363" w:rsidRDefault="003B6398" w:rsidP="00E509F4">
            <w:pPr>
              <w:rPr>
                <w:b/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 xml:space="preserve">        - 1 -</w:t>
            </w:r>
          </w:p>
        </w:tc>
        <w:tc>
          <w:tcPr>
            <w:tcW w:w="2552" w:type="dxa"/>
            <w:shd w:val="clear" w:color="auto" w:fill="D9D9D9"/>
          </w:tcPr>
          <w:p w:rsidR="003B6398" w:rsidRPr="00747363" w:rsidRDefault="003B6398" w:rsidP="00E509F4">
            <w:pPr>
              <w:rPr>
                <w:b/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 xml:space="preserve">Účelové určenie grantu, transferu uviesť : školstvo, matrika, .... </w:t>
            </w:r>
          </w:p>
          <w:p w:rsidR="003B6398" w:rsidRPr="00747363" w:rsidRDefault="003B6398" w:rsidP="00E509F4">
            <w:pPr>
              <w:rPr>
                <w:b/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>- bežné výdavky</w:t>
            </w:r>
          </w:p>
          <w:p w:rsidR="003B6398" w:rsidRPr="00747363" w:rsidRDefault="003B6398" w:rsidP="00E509F4">
            <w:pPr>
              <w:rPr>
                <w:b/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>- kapitálové výdavky</w:t>
            </w:r>
          </w:p>
          <w:p w:rsidR="003B6398" w:rsidRPr="00747363" w:rsidRDefault="003B6398" w:rsidP="00E509F4">
            <w:pPr>
              <w:jc w:val="center"/>
              <w:rPr>
                <w:b/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>- 2 -</w:t>
            </w:r>
          </w:p>
        </w:tc>
        <w:tc>
          <w:tcPr>
            <w:tcW w:w="1703" w:type="dxa"/>
            <w:shd w:val="clear" w:color="auto" w:fill="D9D9D9"/>
          </w:tcPr>
          <w:p w:rsidR="003B6398" w:rsidRPr="00747363" w:rsidRDefault="003B6398" w:rsidP="00E509F4">
            <w:pPr>
              <w:rPr>
                <w:b/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>Suma  poskytnutých</w:t>
            </w:r>
          </w:p>
          <w:p w:rsidR="003B6398" w:rsidRPr="00747363" w:rsidRDefault="003B6398" w:rsidP="00E509F4">
            <w:pPr>
              <w:rPr>
                <w:b/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 xml:space="preserve">finančných prostriedkov </w:t>
            </w:r>
          </w:p>
          <w:p w:rsidR="003B6398" w:rsidRPr="00747363" w:rsidRDefault="003B6398" w:rsidP="00E509F4">
            <w:pPr>
              <w:jc w:val="center"/>
              <w:rPr>
                <w:b/>
                <w:sz w:val="20"/>
                <w:szCs w:val="20"/>
              </w:rPr>
            </w:pPr>
          </w:p>
          <w:p w:rsidR="003B6398" w:rsidRPr="00747363" w:rsidRDefault="003B6398" w:rsidP="00E509F4">
            <w:pPr>
              <w:jc w:val="center"/>
              <w:rPr>
                <w:b/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>- 3 -</w:t>
            </w:r>
          </w:p>
        </w:tc>
        <w:tc>
          <w:tcPr>
            <w:tcW w:w="1701" w:type="dxa"/>
            <w:shd w:val="clear" w:color="auto" w:fill="D9D9D9"/>
          </w:tcPr>
          <w:p w:rsidR="003B6398" w:rsidRPr="00747363" w:rsidRDefault="003B6398" w:rsidP="00E509F4">
            <w:pPr>
              <w:rPr>
                <w:b/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 xml:space="preserve">Suma skutočne použitých finančných prostriedkov  </w:t>
            </w:r>
          </w:p>
          <w:p w:rsidR="003B6398" w:rsidRPr="00747363" w:rsidRDefault="003B6398" w:rsidP="00E509F4">
            <w:pPr>
              <w:jc w:val="center"/>
              <w:rPr>
                <w:b/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>- 4 -</w:t>
            </w:r>
          </w:p>
        </w:tc>
        <w:tc>
          <w:tcPr>
            <w:tcW w:w="1419" w:type="dxa"/>
            <w:shd w:val="clear" w:color="auto" w:fill="D9D9D9"/>
          </w:tcPr>
          <w:p w:rsidR="003B6398" w:rsidRPr="00747363" w:rsidRDefault="003B6398" w:rsidP="00E509F4">
            <w:pPr>
              <w:rPr>
                <w:b/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>Rozdiel</w:t>
            </w:r>
          </w:p>
          <w:p w:rsidR="003B6398" w:rsidRPr="00747363" w:rsidRDefault="003B6398" w:rsidP="00E509F4">
            <w:pPr>
              <w:rPr>
                <w:b/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>(stĺ.3 - stĺ.4 )</w:t>
            </w:r>
          </w:p>
          <w:p w:rsidR="003B6398" w:rsidRPr="00747363" w:rsidRDefault="003B6398" w:rsidP="00E509F4">
            <w:pPr>
              <w:rPr>
                <w:b/>
                <w:sz w:val="20"/>
                <w:szCs w:val="20"/>
              </w:rPr>
            </w:pPr>
          </w:p>
          <w:p w:rsidR="003B6398" w:rsidRPr="00747363" w:rsidRDefault="003B6398" w:rsidP="00E509F4">
            <w:pPr>
              <w:rPr>
                <w:b/>
                <w:sz w:val="20"/>
                <w:szCs w:val="20"/>
              </w:rPr>
            </w:pPr>
          </w:p>
          <w:p w:rsidR="003B6398" w:rsidRPr="00747363" w:rsidRDefault="003B6398" w:rsidP="00E509F4">
            <w:pPr>
              <w:jc w:val="center"/>
              <w:rPr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>- 5 -</w:t>
            </w:r>
          </w:p>
        </w:tc>
      </w:tr>
      <w:tr w:rsidR="00506163" w:rsidRPr="00747363" w:rsidTr="005D21CB">
        <w:tc>
          <w:tcPr>
            <w:tcW w:w="1418" w:type="dxa"/>
          </w:tcPr>
          <w:p w:rsidR="00506163" w:rsidRPr="00AA1590" w:rsidRDefault="00506163" w:rsidP="00E509F4">
            <w:pPr>
              <w:spacing w:line="360" w:lineRule="auto"/>
            </w:pPr>
            <w:r>
              <w:t>MF SR</w:t>
            </w:r>
          </w:p>
        </w:tc>
        <w:tc>
          <w:tcPr>
            <w:tcW w:w="2552" w:type="dxa"/>
          </w:tcPr>
          <w:p w:rsidR="00506163" w:rsidRPr="00AA1590" w:rsidRDefault="00506163" w:rsidP="005D21CB">
            <w:r>
              <w:t>Voľby do VÚC 2013</w:t>
            </w:r>
          </w:p>
        </w:tc>
        <w:tc>
          <w:tcPr>
            <w:tcW w:w="1703" w:type="dxa"/>
          </w:tcPr>
          <w:p w:rsidR="00506163" w:rsidRPr="00AA1590" w:rsidRDefault="00506163" w:rsidP="00AA1590">
            <w:pPr>
              <w:spacing w:line="360" w:lineRule="auto"/>
              <w:jc w:val="right"/>
            </w:pPr>
            <w:r>
              <w:t>600,00 EUR</w:t>
            </w:r>
          </w:p>
        </w:tc>
        <w:tc>
          <w:tcPr>
            <w:tcW w:w="1701" w:type="dxa"/>
          </w:tcPr>
          <w:p w:rsidR="00506163" w:rsidRPr="00AA1590" w:rsidRDefault="00506163" w:rsidP="00E509F4">
            <w:pPr>
              <w:spacing w:line="360" w:lineRule="auto"/>
              <w:jc w:val="right"/>
            </w:pPr>
            <w:r>
              <w:t>600,00 EUR</w:t>
            </w:r>
          </w:p>
        </w:tc>
        <w:tc>
          <w:tcPr>
            <w:tcW w:w="1419" w:type="dxa"/>
          </w:tcPr>
          <w:p w:rsidR="00506163" w:rsidRDefault="00506163" w:rsidP="00506163">
            <w:pPr>
              <w:jc w:val="right"/>
            </w:pPr>
            <w:r w:rsidRPr="009C2859">
              <w:t>0,00 EUR</w:t>
            </w:r>
          </w:p>
        </w:tc>
      </w:tr>
      <w:tr w:rsidR="00506163" w:rsidRPr="00747363" w:rsidTr="005D21CB">
        <w:tc>
          <w:tcPr>
            <w:tcW w:w="1418" w:type="dxa"/>
          </w:tcPr>
          <w:p w:rsidR="00506163" w:rsidRPr="00AA1590" w:rsidRDefault="00506163" w:rsidP="00E509F4">
            <w:pPr>
              <w:spacing w:line="360" w:lineRule="auto"/>
            </w:pPr>
            <w:r>
              <w:t>MDVRR</w:t>
            </w:r>
          </w:p>
        </w:tc>
        <w:tc>
          <w:tcPr>
            <w:tcW w:w="2552" w:type="dxa"/>
          </w:tcPr>
          <w:p w:rsidR="00506163" w:rsidRPr="00AA1590" w:rsidRDefault="00506163" w:rsidP="005D21CB">
            <w:r>
              <w:t>Cestná infraštruktúra</w:t>
            </w:r>
          </w:p>
        </w:tc>
        <w:tc>
          <w:tcPr>
            <w:tcW w:w="1703" w:type="dxa"/>
          </w:tcPr>
          <w:p w:rsidR="00506163" w:rsidRPr="00AA1590" w:rsidRDefault="00506163" w:rsidP="00AA1590">
            <w:pPr>
              <w:spacing w:line="360" w:lineRule="auto"/>
              <w:jc w:val="right"/>
            </w:pPr>
            <w:r>
              <w:t>496,72 EUR</w:t>
            </w:r>
          </w:p>
        </w:tc>
        <w:tc>
          <w:tcPr>
            <w:tcW w:w="1701" w:type="dxa"/>
          </w:tcPr>
          <w:p w:rsidR="00506163" w:rsidRPr="00AA1590" w:rsidRDefault="00506163" w:rsidP="00E509F4">
            <w:pPr>
              <w:spacing w:line="360" w:lineRule="auto"/>
              <w:jc w:val="right"/>
            </w:pPr>
            <w:r>
              <w:t>496,72 EUR</w:t>
            </w:r>
          </w:p>
        </w:tc>
        <w:tc>
          <w:tcPr>
            <w:tcW w:w="1419" w:type="dxa"/>
          </w:tcPr>
          <w:p w:rsidR="00506163" w:rsidRDefault="00506163" w:rsidP="00506163">
            <w:pPr>
              <w:jc w:val="right"/>
            </w:pPr>
            <w:r w:rsidRPr="009C2859">
              <w:t>0,00 EUR</w:t>
            </w:r>
          </w:p>
        </w:tc>
      </w:tr>
      <w:tr w:rsidR="00506163" w:rsidRPr="00747363" w:rsidTr="005D21CB">
        <w:tc>
          <w:tcPr>
            <w:tcW w:w="1418" w:type="dxa"/>
          </w:tcPr>
          <w:p w:rsidR="00506163" w:rsidRPr="00AA1590" w:rsidRDefault="00506163" w:rsidP="00E509F4">
            <w:pPr>
              <w:spacing w:line="360" w:lineRule="auto"/>
            </w:pPr>
            <w:r>
              <w:t>ÚV SR</w:t>
            </w:r>
          </w:p>
        </w:tc>
        <w:tc>
          <w:tcPr>
            <w:tcW w:w="2552" w:type="dxa"/>
          </w:tcPr>
          <w:p w:rsidR="00506163" w:rsidRPr="00AA1590" w:rsidRDefault="00506163" w:rsidP="005D21CB">
            <w:r>
              <w:t>Dotácia z Úradu vlády SR</w:t>
            </w:r>
          </w:p>
        </w:tc>
        <w:tc>
          <w:tcPr>
            <w:tcW w:w="1703" w:type="dxa"/>
          </w:tcPr>
          <w:p w:rsidR="00506163" w:rsidRPr="00AA1590" w:rsidRDefault="00506163" w:rsidP="00AA1590">
            <w:pPr>
              <w:spacing w:line="360" w:lineRule="auto"/>
              <w:jc w:val="right"/>
            </w:pPr>
            <w:r>
              <w:t>10000,00 EUR</w:t>
            </w:r>
          </w:p>
        </w:tc>
        <w:tc>
          <w:tcPr>
            <w:tcW w:w="1701" w:type="dxa"/>
          </w:tcPr>
          <w:p w:rsidR="00506163" w:rsidRPr="00AA1590" w:rsidRDefault="00506163" w:rsidP="00E509F4">
            <w:pPr>
              <w:spacing w:line="360" w:lineRule="auto"/>
              <w:jc w:val="right"/>
            </w:pPr>
            <w:r>
              <w:t>10000,00 EUR</w:t>
            </w:r>
          </w:p>
        </w:tc>
        <w:tc>
          <w:tcPr>
            <w:tcW w:w="1419" w:type="dxa"/>
          </w:tcPr>
          <w:p w:rsidR="00506163" w:rsidRDefault="00506163" w:rsidP="00506163">
            <w:pPr>
              <w:jc w:val="right"/>
            </w:pPr>
            <w:r w:rsidRPr="009C2859">
              <w:t>0,00 EUR</w:t>
            </w:r>
          </w:p>
        </w:tc>
      </w:tr>
    </w:tbl>
    <w:p w:rsidR="00AA1590" w:rsidRDefault="00AA1590" w:rsidP="00AA1590">
      <w:pPr>
        <w:ind w:left="426"/>
        <w:jc w:val="both"/>
        <w:rPr>
          <w:color w:val="0000FF"/>
          <w:u w:val="single"/>
        </w:rPr>
      </w:pPr>
    </w:p>
    <w:p w:rsidR="00AA1590" w:rsidRDefault="00506163" w:rsidP="00AA1590">
      <w:pPr>
        <w:outlineLvl w:val="0"/>
      </w:pPr>
      <w:r w:rsidRPr="00506163">
        <w:t>Suma</w:t>
      </w:r>
      <w:r>
        <w:t xml:space="preserve"> poskytnutých finančných prostriedkov bola účelovo určená na bežné výdavky.</w:t>
      </w:r>
    </w:p>
    <w:p w:rsidR="005D21CB" w:rsidRPr="00506163" w:rsidRDefault="005D21CB" w:rsidP="00AA1590">
      <w:pPr>
        <w:outlineLvl w:val="0"/>
      </w:pPr>
      <w:r>
        <w:t>Dotácia z úradu vlády SR bola určená na výmenu okien a dverí na kultúrnom dome, kde sídli obecný úrad.</w:t>
      </w:r>
    </w:p>
    <w:p w:rsidR="00AA1590" w:rsidRDefault="00AA1590" w:rsidP="00AA1590">
      <w:pPr>
        <w:ind w:left="426"/>
        <w:jc w:val="both"/>
        <w:rPr>
          <w:color w:val="0000FF"/>
          <w:u w:val="single"/>
        </w:rPr>
      </w:pPr>
    </w:p>
    <w:p w:rsidR="003B6398" w:rsidRPr="00BC547D" w:rsidRDefault="003B6398" w:rsidP="003B6398">
      <w:pPr>
        <w:numPr>
          <w:ilvl w:val="0"/>
          <w:numId w:val="35"/>
        </w:numPr>
        <w:tabs>
          <w:tab w:val="clear" w:pos="1620"/>
          <w:tab w:val="num" w:pos="426"/>
        </w:tabs>
        <w:ind w:left="426" w:hanging="426"/>
        <w:jc w:val="both"/>
        <w:rPr>
          <w:color w:val="0000FF"/>
          <w:u w:val="single"/>
        </w:rPr>
      </w:pPr>
      <w:r w:rsidRPr="00BC547D">
        <w:rPr>
          <w:color w:val="0000FF"/>
          <w:u w:val="single"/>
        </w:rPr>
        <w:t>Finančné usporiadanie voči štátnym fondom</w:t>
      </w:r>
    </w:p>
    <w:p w:rsidR="003B6398" w:rsidRPr="009F0263" w:rsidRDefault="003B6398" w:rsidP="003B6398">
      <w:pPr>
        <w:jc w:val="both"/>
        <w:rPr>
          <w:sz w:val="16"/>
          <w:szCs w:val="16"/>
        </w:rPr>
      </w:pPr>
    </w:p>
    <w:p w:rsidR="003B6398" w:rsidRPr="00D37C5E" w:rsidRDefault="003B6398" w:rsidP="003B6398">
      <w:pPr>
        <w:jc w:val="both"/>
      </w:pPr>
      <w:r w:rsidRPr="00D37C5E">
        <w:t xml:space="preserve">Obec neuzatvorila v roku </w:t>
      </w:r>
      <w:r>
        <w:t>2013</w:t>
      </w:r>
      <w:r w:rsidRPr="00D37C5E">
        <w:t xml:space="preserve"> žiadnu zmluvu so štátnymi fondmi. </w:t>
      </w:r>
    </w:p>
    <w:p w:rsidR="003B6398" w:rsidRDefault="003B6398" w:rsidP="003B6398">
      <w:pPr>
        <w:jc w:val="both"/>
      </w:pPr>
    </w:p>
    <w:p w:rsidR="005D21CB" w:rsidRPr="00BC547D" w:rsidRDefault="005D21CB" w:rsidP="005D21CB">
      <w:pPr>
        <w:numPr>
          <w:ilvl w:val="0"/>
          <w:numId w:val="35"/>
        </w:numPr>
        <w:tabs>
          <w:tab w:val="clear" w:pos="1620"/>
          <w:tab w:val="num" w:pos="426"/>
        </w:tabs>
        <w:ind w:left="426" w:hanging="426"/>
        <w:jc w:val="both"/>
        <w:rPr>
          <w:color w:val="0000FF"/>
          <w:u w:val="single"/>
        </w:rPr>
      </w:pPr>
      <w:r w:rsidRPr="00BC547D">
        <w:rPr>
          <w:color w:val="0000FF"/>
          <w:u w:val="single"/>
        </w:rPr>
        <w:t>Finančné usporiadanie voči rozpočtom VÚC</w:t>
      </w:r>
    </w:p>
    <w:p w:rsidR="005D21CB" w:rsidRPr="00753CE7" w:rsidRDefault="005D21CB" w:rsidP="005D21CB">
      <w:pPr>
        <w:jc w:val="both"/>
        <w:rPr>
          <w:color w:val="FF000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3"/>
        <w:gridCol w:w="2303"/>
        <w:gridCol w:w="2303"/>
        <w:gridCol w:w="1988"/>
      </w:tblGrid>
      <w:tr w:rsidR="005D21CB" w:rsidTr="005D21CB">
        <w:tc>
          <w:tcPr>
            <w:tcW w:w="2303" w:type="dxa"/>
            <w:shd w:val="clear" w:color="auto" w:fill="D9D9D9"/>
          </w:tcPr>
          <w:p w:rsidR="005D21CB" w:rsidRDefault="005D21CB" w:rsidP="00E509F4">
            <w:pPr>
              <w:jc w:val="center"/>
            </w:pPr>
            <w:r>
              <w:t xml:space="preserve">VÚC </w:t>
            </w:r>
          </w:p>
        </w:tc>
        <w:tc>
          <w:tcPr>
            <w:tcW w:w="2303" w:type="dxa"/>
            <w:shd w:val="clear" w:color="auto" w:fill="D9D9D9"/>
          </w:tcPr>
          <w:p w:rsidR="005D21CB" w:rsidRDefault="005D21CB" w:rsidP="00E509F4">
            <w:pPr>
              <w:jc w:val="center"/>
            </w:pPr>
            <w:r w:rsidRPr="00747363">
              <w:rPr>
                <w:b/>
                <w:sz w:val="20"/>
                <w:szCs w:val="20"/>
              </w:rPr>
              <w:t>Suma poskytnutých finančných prostriedkov</w:t>
            </w:r>
          </w:p>
        </w:tc>
        <w:tc>
          <w:tcPr>
            <w:tcW w:w="2303" w:type="dxa"/>
            <w:shd w:val="clear" w:color="auto" w:fill="D9D9D9"/>
          </w:tcPr>
          <w:p w:rsidR="005D21CB" w:rsidRDefault="005D21CB" w:rsidP="00E509F4">
            <w:pPr>
              <w:jc w:val="center"/>
            </w:pPr>
            <w:r w:rsidRPr="00747363">
              <w:rPr>
                <w:b/>
                <w:sz w:val="20"/>
                <w:szCs w:val="20"/>
              </w:rPr>
              <w:t xml:space="preserve">Suma skutočne použitých finančných prostriedkov  </w:t>
            </w:r>
          </w:p>
        </w:tc>
        <w:tc>
          <w:tcPr>
            <w:tcW w:w="1988" w:type="dxa"/>
            <w:shd w:val="clear" w:color="auto" w:fill="D9D9D9"/>
          </w:tcPr>
          <w:p w:rsidR="005D21CB" w:rsidRDefault="005D21CB" w:rsidP="00E509F4">
            <w:pPr>
              <w:jc w:val="center"/>
            </w:pPr>
            <w:r>
              <w:t xml:space="preserve">Rozdiel </w:t>
            </w:r>
          </w:p>
        </w:tc>
      </w:tr>
      <w:tr w:rsidR="005D21CB" w:rsidTr="005D21CB">
        <w:tc>
          <w:tcPr>
            <w:tcW w:w="2303" w:type="dxa"/>
          </w:tcPr>
          <w:p w:rsidR="005D21CB" w:rsidRPr="00AA1590" w:rsidRDefault="005D21CB" w:rsidP="00E509F4">
            <w:pPr>
              <w:spacing w:line="360" w:lineRule="auto"/>
            </w:pPr>
            <w:r>
              <w:t>KSÚ Trenčín</w:t>
            </w:r>
          </w:p>
        </w:tc>
        <w:tc>
          <w:tcPr>
            <w:tcW w:w="2303" w:type="dxa"/>
          </w:tcPr>
          <w:p w:rsidR="005D21CB" w:rsidRPr="00AA1590" w:rsidRDefault="005D21CB" w:rsidP="00E509F4">
            <w:pPr>
              <w:spacing w:line="360" w:lineRule="auto"/>
              <w:jc w:val="right"/>
            </w:pPr>
            <w:r>
              <w:t>285,51 EUR</w:t>
            </w:r>
          </w:p>
        </w:tc>
        <w:tc>
          <w:tcPr>
            <w:tcW w:w="2303" w:type="dxa"/>
          </w:tcPr>
          <w:p w:rsidR="005D21CB" w:rsidRPr="00AA1590" w:rsidRDefault="005D21CB" w:rsidP="00E509F4">
            <w:pPr>
              <w:spacing w:line="360" w:lineRule="auto"/>
              <w:jc w:val="right"/>
            </w:pPr>
            <w:r>
              <w:t>285,51 EUR</w:t>
            </w:r>
          </w:p>
        </w:tc>
        <w:tc>
          <w:tcPr>
            <w:tcW w:w="1988" w:type="dxa"/>
          </w:tcPr>
          <w:p w:rsidR="005D21CB" w:rsidRPr="00AA1590" w:rsidRDefault="005D21CB" w:rsidP="00E509F4">
            <w:pPr>
              <w:spacing w:line="360" w:lineRule="auto"/>
              <w:jc w:val="right"/>
            </w:pPr>
            <w:r>
              <w:t>0,00 EUR</w:t>
            </w:r>
          </w:p>
        </w:tc>
      </w:tr>
      <w:tr w:rsidR="005D21CB" w:rsidTr="005D21CB">
        <w:tc>
          <w:tcPr>
            <w:tcW w:w="2303" w:type="dxa"/>
          </w:tcPr>
          <w:p w:rsidR="005D21CB" w:rsidRPr="00AA1590" w:rsidRDefault="005D21CB" w:rsidP="00E509F4">
            <w:pPr>
              <w:spacing w:line="360" w:lineRule="auto"/>
            </w:pPr>
            <w:r>
              <w:t>CD a PK</w:t>
            </w:r>
          </w:p>
        </w:tc>
        <w:tc>
          <w:tcPr>
            <w:tcW w:w="2303" w:type="dxa"/>
          </w:tcPr>
          <w:p w:rsidR="005D21CB" w:rsidRPr="00AA1590" w:rsidRDefault="005D21CB" w:rsidP="00E509F4">
            <w:pPr>
              <w:spacing w:line="360" w:lineRule="auto"/>
              <w:jc w:val="right"/>
            </w:pPr>
            <w:r>
              <w:t>16,37 EUR</w:t>
            </w:r>
          </w:p>
        </w:tc>
        <w:tc>
          <w:tcPr>
            <w:tcW w:w="2303" w:type="dxa"/>
          </w:tcPr>
          <w:p w:rsidR="005D21CB" w:rsidRPr="00AA1590" w:rsidRDefault="005D21CB" w:rsidP="00E509F4">
            <w:pPr>
              <w:spacing w:line="360" w:lineRule="auto"/>
              <w:jc w:val="right"/>
            </w:pPr>
            <w:r>
              <w:t>16,37 EUR</w:t>
            </w:r>
          </w:p>
        </w:tc>
        <w:tc>
          <w:tcPr>
            <w:tcW w:w="1988" w:type="dxa"/>
          </w:tcPr>
          <w:p w:rsidR="005D21CB" w:rsidRDefault="005D21CB" w:rsidP="00E509F4">
            <w:pPr>
              <w:jc w:val="right"/>
            </w:pPr>
            <w:r w:rsidRPr="009C2859">
              <w:t>0,00 EUR</w:t>
            </w:r>
          </w:p>
        </w:tc>
      </w:tr>
      <w:tr w:rsidR="005D21CB" w:rsidTr="005D21CB">
        <w:tc>
          <w:tcPr>
            <w:tcW w:w="2303" w:type="dxa"/>
          </w:tcPr>
          <w:p w:rsidR="005D21CB" w:rsidRPr="00AA1590" w:rsidRDefault="005D21CB" w:rsidP="00E509F4">
            <w:pPr>
              <w:spacing w:line="360" w:lineRule="auto"/>
            </w:pPr>
            <w:r>
              <w:t>KÚ ŽP</w:t>
            </w:r>
          </w:p>
        </w:tc>
        <w:tc>
          <w:tcPr>
            <w:tcW w:w="2303" w:type="dxa"/>
          </w:tcPr>
          <w:p w:rsidR="005D21CB" w:rsidRPr="00AA1590" w:rsidRDefault="005D21CB" w:rsidP="00E509F4">
            <w:pPr>
              <w:spacing w:line="360" w:lineRule="auto"/>
              <w:jc w:val="right"/>
            </w:pPr>
            <w:r>
              <w:t>32,21 EUR</w:t>
            </w:r>
          </w:p>
        </w:tc>
        <w:tc>
          <w:tcPr>
            <w:tcW w:w="2303" w:type="dxa"/>
          </w:tcPr>
          <w:p w:rsidR="005D21CB" w:rsidRPr="00AA1590" w:rsidRDefault="005D21CB" w:rsidP="00E509F4">
            <w:pPr>
              <w:spacing w:line="360" w:lineRule="auto"/>
              <w:jc w:val="right"/>
            </w:pPr>
            <w:r>
              <w:t>32,21 EUR</w:t>
            </w:r>
          </w:p>
        </w:tc>
        <w:tc>
          <w:tcPr>
            <w:tcW w:w="1988" w:type="dxa"/>
          </w:tcPr>
          <w:p w:rsidR="005D21CB" w:rsidRDefault="005D21CB" w:rsidP="00E509F4">
            <w:pPr>
              <w:jc w:val="right"/>
            </w:pPr>
            <w:r w:rsidRPr="009C2859">
              <w:t>0,00 EUR</w:t>
            </w:r>
          </w:p>
        </w:tc>
      </w:tr>
      <w:tr w:rsidR="005D21CB" w:rsidTr="005D21CB">
        <w:tc>
          <w:tcPr>
            <w:tcW w:w="2303" w:type="dxa"/>
          </w:tcPr>
          <w:p w:rsidR="005D21CB" w:rsidRPr="00AA1590" w:rsidRDefault="005D21CB" w:rsidP="00E509F4">
            <w:pPr>
              <w:spacing w:line="360" w:lineRule="auto"/>
            </w:pPr>
            <w:r>
              <w:t>MV SR REGOB</w:t>
            </w:r>
          </w:p>
        </w:tc>
        <w:tc>
          <w:tcPr>
            <w:tcW w:w="2303" w:type="dxa"/>
          </w:tcPr>
          <w:p w:rsidR="005D21CB" w:rsidRPr="00AA1590" w:rsidRDefault="005D21CB" w:rsidP="00E509F4">
            <w:pPr>
              <w:spacing w:line="360" w:lineRule="auto"/>
              <w:jc w:val="right"/>
            </w:pPr>
            <w:r>
              <w:t>101,31 EUR</w:t>
            </w:r>
          </w:p>
        </w:tc>
        <w:tc>
          <w:tcPr>
            <w:tcW w:w="2303" w:type="dxa"/>
          </w:tcPr>
          <w:p w:rsidR="005D21CB" w:rsidRPr="00AA1590" w:rsidRDefault="005D21CB" w:rsidP="00E509F4">
            <w:pPr>
              <w:spacing w:line="360" w:lineRule="auto"/>
              <w:jc w:val="right"/>
            </w:pPr>
            <w:r>
              <w:t>101,31 EUR</w:t>
            </w:r>
          </w:p>
        </w:tc>
        <w:tc>
          <w:tcPr>
            <w:tcW w:w="1988" w:type="dxa"/>
          </w:tcPr>
          <w:p w:rsidR="005D21CB" w:rsidRDefault="005D21CB" w:rsidP="00E509F4">
            <w:pPr>
              <w:jc w:val="right"/>
            </w:pPr>
            <w:r w:rsidRPr="009C2859">
              <w:t>0,00 EUR</w:t>
            </w:r>
          </w:p>
        </w:tc>
      </w:tr>
    </w:tbl>
    <w:p w:rsidR="005D21CB" w:rsidRPr="00753CE7" w:rsidRDefault="005D21CB" w:rsidP="005D21CB">
      <w:pPr>
        <w:jc w:val="both"/>
        <w:rPr>
          <w:color w:val="FF0000"/>
          <w:u w:val="single"/>
        </w:rPr>
      </w:pPr>
    </w:p>
    <w:p w:rsidR="005D21CB" w:rsidRPr="00506163" w:rsidRDefault="005D21CB" w:rsidP="005D21CB">
      <w:pPr>
        <w:outlineLvl w:val="0"/>
      </w:pPr>
      <w:r w:rsidRPr="00506163">
        <w:t>Suma</w:t>
      </w:r>
      <w:r>
        <w:t xml:space="preserve"> poskytnutých finančných prostriedkov bola účelovo určená na bežné výdavky.</w:t>
      </w:r>
    </w:p>
    <w:p w:rsidR="005D21CB" w:rsidRDefault="005D21CB" w:rsidP="003B6398">
      <w:pPr>
        <w:jc w:val="both"/>
      </w:pPr>
    </w:p>
    <w:p w:rsidR="009F0263" w:rsidRDefault="009F0263" w:rsidP="003B6398">
      <w:pPr>
        <w:jc w:val="both"/>
      </w:pPr>
    </w:p>
    <w:p w:rsidR="009F0263" w:rsidRDefault="009F0263" w:rsidP="003B6398">
      <w:pPr>
        <w:jc w:val="both"/>
      </w:pPr>
    </w:p>
    <w:p w:rsidR="009F0263" w:rsidRDefault="00954E22" w:rsidP="00954E22">
      <w:pPr>
        <w:ind w:firstLine="540"/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 xml:space="preserve">10. </w:t>
      </w:r>
      <w:r w:rsidR="003B6398" w:rsidRPr="00473119">
        <w:rPr>
          <w:b/>
          <w:color w:val="0000FF"/>
          <w:sz w:val="28"/>
          <w:szCs w:val="28"/>
        </w:rPr>
        <w:t xml:space="preserve">Hodnotenie plnenia programov obce - Hodnotiaca správa </w:t>
      </w:r>
      <w:r w:rsidR="009F0263">
        <w:rPr>
          <w:b/>
          <w:color w:val="0000FF"/>
          <w:sz w:val="28"/>
          <w:szCs w:val="28"/>
        </w:rPr>
        <w:t xml:space="preserve"> </w:t>
      </w:r>
      <w:r w:rsidR="003B6398" w:rsidRPr="00473119">
        <w:rPr>
          <w:b/>
          <w:color w:val="0000FF"/>
          <w:sz w:val="28"/>
          <w:szCs w:val="28"/>
        </w:rPr>
        <w:t xml:space="preserve">k plneniu programového rozpočtu    </w:t>
      </w:r>
    </w:p>
    <w:p w:rsidR="009F0263" w:rsidRDefault="009F0263" w:rsidP="009F0263">
      <w:pPr>
        <w:ind w:left="900"/>
        <w:rPr>
          <w:b/>
          <w:color w:val="0000FF"/>
          <w:sz w:val="28"/>
          <w:szCs w:val="28"/>
        </w:rPr>
      </w:pPr>
    </w:p>
    <w:p w:rsidR="003B6398" w:rsidRPr="00473119" w:rsidRDefault="003B6398" w:rsidP="009F0263">
      <w:pPr>
        <w:ind w:left="900"/>
        <w:rPr>
          <w:b/>
          <w:color w:val="0000FF"/>
          <w:sz w:val="28"/>
          <w:szCs w:val="28"/>
        </w:rPr>
      </w:pPr>
      <w:r w:rsidRPr="00473119">
        <w:rPr>
          <w:b/>
          <w:color w:val="0000FF"/>
          <w:sz w:val="28"/>
          <w:szCs w:val="28"/>
        </w:rPr>
        <w:t xml:space="preserve">    </w:t>
      </w:r>
    </w:p>
    <w:p w:rsidR="003B6398" w:rsidRPr="00EE2FD9" w:rsidRDefault="003B6398" w:rsidP="009F0263">
      <w:pPr>
        <w:ind w:firstLine="540"/>
      </w:pPr>
      <w:r>
        <w:t>Príloha č.1 Záverečného účtu.</w:t>
      </w:r>
    </w:p>
    <w:p w:rsidR="003B6398" w:rsidRPr="007C504F" w:rsidRDefault="003B6398" w:rsidP="003B6398">
      <w:pPr>
        <w:tabs>
          <w:tab w:val="right" w:pos="7740"/>
        </w:tabs>
        <w:ind w:left="540"/>
        <w:jc w:val="both"/>
        <w:rPr>
          <w:i/>
        </w:rPr>
      </w:pPr>
    </w:p>
    <w:p w:rsidR="005D21CB" w:rsidRDefault="005D21CB" w:rsidP="003B6398">
      <w:pPr>
        <w:jc w:val="both"/>
      </w:pPr>
    </w:p>
    <w:p w:rsidR="005D21CB" w:rsidRDefault="005D21CB" w:rsidP="003B6398">
      <w:pPr>
        <w:jc w:val="both"/>
      </w:pPr>
    </w:p>
    <w:p w:rsidR="009F0263" w:rsidRDefault="009F0263" w:rsidP="003B6398">
      <w:pPr>
        <w:jc w:val="both"/>
      </w:pPr>
    </w:p>
    <w:p w:rsidR="009F0263" w:rsidRDefault="009F0263" w:rsidP="003B6398">
      <w:pPr>
        <w:jc w:val="both"/>
      </w:pPr>
    </w:p>
    <w:p w:rsidR="009F0263" w:rsidRDefault="009F0263" w:rsidP="003B6398">
      <w:pPr>
        <w:jc w:val="both"/>
      </w:pPr>
    </w:p>
    <w:p w:rsidR="009F0263" w:rsidRDefault="009F0263" w:rsidP="003B6398">
      <w:pPr>
        <w:jc w:val="both"/>
      </w:pPr>
    </w:p>
    <w:p w:rsidR="009F0263" w:rsidRDefault="00954E22" w:rsidP="00954E22">
      <w:pPr>
        <w:ind w:left="540"/>
        <w:jc w:val="both"/>
        <w:outlineLvl w:val="0"/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lastRenderedPageBreak/>
        <w:t xml:space="preserve">11. </w:t>
      </w:r>
      <w:r w:rsidR="009F0263">
        <w:rPr>
          <w:b/>
          <w:color w:val="0000FF"/>
          <w:sz w:val="28"/>
          <w:szCs w:val="28"/>
        </w:rPr>
        <w:t xml:space="preserve"> </w:t>
      </w:r>
      <w:r w:rsidR="00506163">
        <w:rPr>
          <w:b/>
          <w:color w:val="0000FF"/>
          <w:sz w:val="28"/>
          <w:szCs w:val="28"/>
        </w:rPr>
        <w:t xml:space="preserve">Návrh uznesenia </w:t>
      </w:r>
    </w:p>
    <w:p w:rsidR="0094234B" w:rsidRDefault="00506163" w:rsidP="009F0263">
      <w:pPr>
        <w:ind w:left="720"/>
        <w:jc w:val="both"/>
        <w:outlineLvl w:val="0"/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 xml:space="preserve">        </w:t>
      </w:r>
    </w:p>
    <w:p w:rsidR="003B6398" w:rsidRDefault="003B6398" w:rsidP="00C83E50">
      <w:pPr>
        <w:ind w:firstLine="540"/>
        <w:jc w:val="both"/>
      </w:pPr>
      <w:r>
        <w:t>Obecné zastupiteľstvo</w:t>
      </w:r>
      <w:r w:rsidRPr="00B82A85">
        <w:t xml:space="preserve"> </w:t>
      </w:r>
      <w:r>
        <w:t>schvaľuje Záverečný účet obce</w:t>
      </w:r>
      <w:r w:rsidRPr="00B82A85">
        <w:t xml:space="preserve"> a c</w:t>
      </w:r>
      <w:r>
        <w:t xml:space="preserve">eloročné hospodárenie </w:t>
      </w:r>
      <w:r w:rsidRPr="00B82A85">
        <w:t>bez výhrad.</w:t>
      </w:r>
    </w:p>
    <w:p w:rsidR="009F0263" w:rsidRDefault="00A64F9B" w:rsidP="00506163">
      <w:pPr>
        <w:jc w:val="both"/>
        <w:outlineLvl w:val="0"/>
      </w:pPr>
      <w:r>
        <w:tab/>
      </w:r>
    </w:p>
    <w:p w:rsidR="009F0263" w:rsidRDefault="009F0263" w:rsidP="009F0263">
      <w:pPr>
        <w:jc w:val="both"/>
      </w:pPr>
      <w:r w:rsidRPr="0048102A">
        <w:t>V</w:t>
      </w:r>
      <w:r>
        <w:t> Pravoticiach  dňa 19. marca 2014</w:t>
      </w:r>
    </w:p>
    <w:p w:rsidR="009F0263" w:rsidRDefault="009F0263" w:rsidP="00506163">
      <w:pPr>
        <w:jc w:val="both"/>
        <w:outlineLvl w:val="0"/>
      </w:pPr>
    </w:p>
    <w:p w:rsidR="009F0263" w:rsidRDefault="009F0263" w:rsidP="00506163">
      <w:pPr>
        <w:jc w:val="both"/>
        <w:outlineLvl w:val="0"/>
      </w:pPr>
    </w:p>
    <w:p w:rsidR="009F0263" w:rsidRDefault="009F0263" w:rsidP="009F0263">
      <w:pPr>
        <w:jc w:val="both"/>
        <w:outlineLvl w:val="0"/>
        <w:rPr>
          <w:b/>
        </w:rPr>
      </w:pPr>
      <w:r>
        <w:rPr>
          <w:b/>
        </w:rPr>
        <w:t xml:space="preserve">Vypracovala: </w:t>
      </w:r>
      <w:r>
        <w:rPr>
          <w:b/>
        </w:rPr>
        <w:tab/>
        <w:t xml:space="preserve">                                                               Predkladá: </w:t>
      </w:r>
    </w:p>
    <w:p w:rsidR="009F0263" w:rsidRDefault="009F0263" w:rsidP="009F0263">
      <w:pPr>
        <w:jc w:val="both"/>
        <w:outlineLvl w:val="0"/>
        <w:rPr>
          <w:b/>
        </w:rPr>
      </w:pPr>
      <w:r>
        <w:rPr>
          <w:b/>
        </w:rPr>
        <w:t>Ing. Kluvancová Gabriela, ekonómka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Jozef </w:t>
      </w:r>
      <w:proofErr w:type="spellStart"/>
      <w:r>
        <w:rPr>
          <w:b/>
        </w:rPr>
        <w:t>Vajdák</w:t>
      </w:r>
      <w:proofErr w:type="spellEnd"/>
      <w:r>
        <w:rPr>
          <w:b/>
        </w:rPr>
        <w:t>, starosta</w:t>
      </w:r>
    </w:p>
    <w:p w:rsidR="009F0263" w:rsidRDefault="009F0263" w:rsidP="009F0263">
      <w:pPr>
        <w:jc w:val="both"/>
      </w:pPr>
    </w:p>
    <w:p w:rsidR="009F0263" w:rsidRDefault="009F0263" w:rsidP="009F0263">
      <w:pPr>
        <w:jc w:val="both"/>
      </w:pPr>
    </w:p>
    <w:p w:rsidR="009F0263" w:rsidRDefault="009F0263" w:rsidP="009F0263">
      <w:pPr>
        <w:jc w:val="both"/>
      </w:pPr>
    </w:p>
    <w:p w:rsidR="009F0263" w:rsidRDefault="009F0263" w:rsidP="009F0263">
      <w:pPr>
        <w:jc w:val="both"/>
      </w:pPr>
    </w:p>
    <w:p w:rsidR="00954E22" w:rsidRDefault="00954E22" w:rsidP="00506163">
      <w:pPr>
        <w:jc w:val="both"/>
        <w:outlineLvl w:val="0"/>
      </w:pPr>
    </w:p>
    <w:p w:rsidR="00954E22" w:rsidRDefault="00954E22" w:rsidP="00506163">
      <w:pPr>
        <w:jc w:val="both"/>
        <w:outlineLvl w:val="0"/>
      </w:pPr>
    </w:p>
    <w:p w:rsidR="00954E22" w:rsidRDefault="00954E22" w:rsidP="00506163">
      <w:pPr>
        <w:jc w:val="both"/>
        <w:outlineLvl w:val="0"/>
      </w:pPr>
    </w:p>
    <w:p w:rsidR="00A64F9B" w:rsidRDefault="00954E22" w:rsidP="00506163">
      <w:pPr>
        <w:jc w:val="both"/>
        <w:outlineLvl w:val="0"/>
        <w:rPr>
          <w:sz w:val="28"/>
          <w:szCs w:val="28"/>
        </w:rPr>
      </w:pPr>
      <w:r>
        <w:t>.................................................</w:t>
      </w:r>
      <w:r>
        <w:tab/>
      </w:r>
      <w:r>
        <w:tab/>
      </w:r>
      <w:r>
        <w:tab/>
      </w:r>
      <w:r>
        <w:tab/>
        <w:t xml:space="preserve">    ..........................................</w:t>
      </w:r>
      <w:r w:rsidR="00A64F9B">
        <w:tab/>
      </w:r>
      <w:r w:rsidR="00A64F9B">
        <w:tab/>
      </w:r>
      <w:r w:rsidR="00A64F9B">
        <w:tab/>
      </w:r>
      <w:r w:rsidR="00506163">
        <w:t xml:space="preserve"> </w:t>
      </w:r>
    </w:p>
    <w:sectPr w:rsidR="00A64F9B" w:rsidSect="00954E22">
      <w:headerReference w:type="default" r:id="rId10"/>
      <w:footerReference w:type="even" r:id="rId11"/>
      <w:footerReference w:type="default" r:id="rId12"/>
      <w:pgSz w:w="11906" w:h="16838"/>
      <w:pgMar w:top="1418" w:right="1474" w:bottom="119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C1A" w:rsidRDefault="00C06C1A">
      <w:r>
        <w:separator/>
      </w:r>
    </w:p>
  </w:endnote>
  <w:endnote w:type="continuationSeparator" w:id="0">
    <w:p w:rsidR="00C06C1A" w:rsidRDefault="00C06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Times New Roman"/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CE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0623" w:rsidRDefault="00770623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770623" w:rsidRDefault="00770623">
    <w:pPr>
      <w:pStyle w:val="Pt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0623" w:rsidRDefault="00770623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E8243F">
      <w:rPr>
        <w:rStyle w:val="slostrany"/>
        <w:noProof/>
      </w:rPr>
      <w:t>12</w:t>
    </w:r>
    <w:r>
      <w:rPr>
        <w:rStyle w:val="slostrany"/>
      </w:rPr>
      <w:fldChar w:fldCharType="end"/>
    </w:r>
  </w:p>
  <w:p w:rsidR="00770623" w:rsidRDefault="00770623">
    <w:pPr>
      <w:pStyle w:val="Pta"/>
      <w:ind w:right="360"/>
    </w:pPr>
  </w:p>
  <w:p w:rsidR="00770623" w:rsidRDefault="00770623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C1A" w:rsidRDefault="00C06C1A">
      <w:r>
        <w:separator/>
      </w:r>
    </w:p>
  </w:footnote>
  <w:footnote w:type="continuationSeparator" w:id="0">
    <w:p w:rsidR="00C06C1A" w:rsidRDefault="00C06C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0623" w:rsidRDefault="00770623">
    <w:pPr>
      <w:pStyle w:val="Hlavika"/>
    </w:pPr>
  </w:p>
  <w:p w:rsidR="00770623" w:rsidRDefault="00770623">
    <w:pPr>
      <w:pStyle w:val="Hlavika"/>
    </w:pPr>
  </w:p>
  <w:p w:rsidR="00770623" w:rsidRDefault="00770623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1">
    <w:nsid w:val="0000000B"/>
    <w:multiLevelType w:val="singleLevel"/>
    <w:tmpl w:val="0000000B"/>
    <w:name w:val="WW8Num11"/>
    <w:lvl w:ilvl="0">
      <w:start w:val="1"/>
      <w:numFmt w:val="bullet"/>
      <w:lvlText w:val="-"/>
      <w:lvlJc w:val="left"/>
      <w:pPr>
        <w:tabs>
          <w:tab w:val="num" w:pos="720"/>
        </w:tabs>
      </w:pPr>
      <w:rPr>
        <w:rFonts w:ascii="Times New Roman" w:hAnsi="Times New Roman" w:cs="Times New Roman"/>
      </w:rPr>
    </w:lvl>
  </w:abstractNum>
  <w:abstractNum w:abstractNumId="2">
    <w:nsid w:val="002A7D2A"/>
    <w:multiLevelType w:val="hybridMultilevel"/>
    <w:tmpl w:val="5E9A944C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23012D5"/>
    <w:multiLevelType w:val="hybridMultilevel"/>
    <w:tmpl w:val="A39C30A8"/>
    <w:lvl w:ilvl="0" w:tplc="E8465D5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BD114C9"/>
    <w:multiLevelType w:val="hybridMultilevel"/>
    <w:tmpl w:val="259C4846"/>
    <w:lvl w:ilvl="0" w:tplc="1A1C001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CA69A2"/>
    <w:multiLevelType w:val="hybridMultilevel"/>
    <w:tmpl w:val="2E189CCA"/>
    <w:lvl w:ilvl="0" w:tplc="F13050B2">
      <w:start w:val="2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2BC67FE"/>
    <w:multiLevelType w:val="hybridMultilevel"/>
    <w:tmpl w:val="6BEA5D54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6667140"/>
    <w:multiLevelType w:val="hybridMultilevel"/>
    <w:tmpl w:val="7D267A8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805E6C"/>
    <w:multiLevelType w:val="hybridMultilevel"/>
    <w:tmpl w:val="AFA25A96"/>
    <w:lvl w:ilvl="0" w:tplc="E788138E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295022CD"/>
    <w:multiLevelType w:val="hybridMultilevel"/>
    <w:tmpl w:val="9C2E20E6"/>
    <w:lvl w:ilvl="0" w:tplc="041B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6C14BB6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B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EA94954"/>
    <w:multiLevelType w:val="hybridMultilevel"/>
    <w:tmpl w:val="3AD2D412"/>
    <w:lvl w:ilvl="0" w:tplc="9DB003D4">
      <w:start w:val="1"/>
      <w:numFmt w:val="upp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2ED56EB2"/>
    <w:multiLevelType w:val="hybridMultilevel"/>
    <w:tmpl w:val="7D267A8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D470A6"/>
    <w:multiLevelType w:val="hybridMultilevel"/>
    <w:tmpl w:val="71CCF8A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BCCA39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4ED3883"/>
    <w:multiLevelType w:val="hybridMultilevel"/>
    <w:tmpl w:val="69B4B49C"/>
    <w:lvl w:ilvl="0" w:tplc="4D4E3C30">
      <w:start w:val="2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7B725D1"/>
    <w:multiLevelType w:val="hybridMultilevel"/>
    <w:tmpl w:val="C2E8F8EA"/>
    <w:lvl w:ilvl="0" w:tplc="CEDAFE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7D7612E"/>
    <w:multiLevelType w:val="hybridMultilevel"/>
    <w:tmpl w:val="1294334E"/>
    <w:lvl w:ilvl="0" w:tplc="CE2E52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90B265A"/>
    <w:multiLevelType w:val="hybridMultilevel"/>
    <w:tmpl w:val="2014FFB4"/>
    <w:lvl w:ilvl="0" w:tplc="32CAF062">
      <w:start w:val="1"/>
      <w:numFmt w:val="lowerLetter"/>
      <w:lvlText w:val="%1)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D80836"/>
    <w:multiLevelType w:val="hybridMultilevel"/>
    <w:tmpl w:val="81F4E7F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C31C8B"/>
    <w:multiLevelType w:val="hybridMultilevel"/>
    <w:tmpl w:val="AB22C4CE"/>
    <w:lvl w:ilvl="0" w:tplc="041B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1B501C5"/>
    <w:multiLevelType w:val="hybridMultilevel"/>
    <w:tmpl w:val="09B4A9A2"/>
    <w:lvl w:ilvl="0" w:tplc="A238E31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BAA61F4">
      <w:start w:val="1"/>
      <w:numFmt w:val="upperLetter"/>
      <w:lvlText w:val="%2)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>
    <w:nsid w:val="42F90C39"/>
    <w:multiLevelType w:val="hybridMultilevel"/>
    <w:tmpl w:val="9820B368"/>
    <w:lvl w:ilvl="0" w:tplc="0F4C243C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1">
    <w:nsid w:val="45A91B0B"/>
    <w:multiLevelType w:val="hybridMultilevel"/>
    <w:tmpl w:val="452885E0"/>
    <w:lvl w:ilvl="0" w:tplc="97260ACA">
      <w:start w:val="10"/>
      <w:numFmt w:val="decimal"/>
      <w:lvlText w:val="%1."/>
      <w:lvlJc w:val="left"/>
      <w:pPr>
        <w:tabs>
          <w:tab w:val="num" w:pos="1050"/>
        </w:tabs>
        <w:ind w:left="1050" w:hanging="51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>
    <w:nsid w:val="504522C6"/>
    <w:multiLevelType w:val="hybridMultilevel"/>
    <w:tmpl w:val="A39C30A8"/>
    <w:lvl w:ilvl="0" w:tplc="E8465D5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51BF6275"/>
    <w:multiLevelType w:val="hybridMultilevel"/>
    <w:tmpl w:val="157EF118"/>
    <w:lvl w:ilvl="0" w:tplc="041B0015">
      <w:start w:val="1"/>
      <w:numFmt w:val="upperLetter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7F469A0"/>
    <w:multiLevelType w:val="hybridMultilevel"/>
    <w:tmpl w:val="B4A23D6C"/>
    <w:lvl w:ilvl="0" w:tplc="E5C08842">
      <w:start w:val="2"/>
      <w:numFmt w:val="upperLetter"/>
      <w:lvlText w:val="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DBE05FB"/>
    <w:multiLevelType w:val="hybridMultilevel"/>
    <w:tmpl w:val="E74A8E42"/>
    <w:lvl w:ilvl="0" w:tplc="F27AB18A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E065419"/>
    <w:multiLevelType w:val="hybridMultilevel"/>
    <w:tmpl w:val="AFAAAE9A"/>
    <w:lvl w:ilvl="0" w:tplc="041B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ED55E02"/>
    <w:multiLevelType w:val="hybridMultilevel"/>
    <w:tmpl w:val="3320A8F2"/>
    <w:lvl w:ilvl="0" w:tplc="046E2D96">
      <w:start w:val="2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18C15C0"/>
    <w:multiLevelType w:val="hybridMultilevel"/>
    <w:tmpl w:val="2A4AD5B6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43040C7"/>
    <w:multiLevelType w:val="hybridMultilevel"/>
    <w:tmpl w:val="DAF8DF78"/>
    <w:lvl w:ilvl="0" w:tplc="2A56B2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3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8BA6C0E"/>
    <w:multiLevelType w:val="hybridMultilevel"/>
    <w:tmpl w:val="1D7EB86E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D412EDE"/>
    <w:multiLevelType w:val="hybridMultilevel"/>
    <w:tmpl w:val="2C3EB746"/>
    <w:lvl w:ilvl="0" w:tplc="892AAE4C">
      <w:start w:val="1"/>
      <w:numFmt w:val="upp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2">
    <w:nsid w:val="7882735E"/>
    <w:multiLevelType w:val="hybridMultilevel"/>
    <w:tmpl w:val="986E3720"/>
    <w:lvl w:ilvl="0" w:tplc="041B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A9A3B28"/>
    <w:multiLevelType w:val="hybridMultilevel"/>
    <w:tmpl w:val="F6606218"/>
    <w:lvl w:ilvl="0" w:tplc="5030D730">
      <w:start w:val="1"/>
      <w:numFmt w:val="upperLetter"/>
      <w:lvlText w:val="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AAF68A5"/>
    <w:multiLevelType w:val="hybridMultilevel"/>
    <w:tmpl w:val="89702AF4"/>
    <w:lvl w:ilvl="0" w:tplc="EDBAA5C2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DF1A04"/>
    <w:multiLevelType w:val="hybridMultilevel"/>
    <w:tmpl w:val="54EA0CF8"/>
    <w:lvl w:ilvl="0" w:tplc="8CF06656">
      <w:start w:val="2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9"/>
  </w:num>
  <w:num w:numId="3">
    <w:abstractNumId w:val="19"/>
  </w:num>
  <w:num w:numId="4">
    <w:abstractNumId w:val="14"/>
  </w:num>
  <w:num w:numId="5">
    <w:abstractNumId w:val="30"/>
  </w:num>
  <w:num w:numId="6">
    <w:abstractNumId w:val="28"/>
  </w:num>
  <w:num w:numId="7">
    <w:abstractNumId w:val="18"/>
  </w:num>
  <w:num w:numId="8">
    <w:abstractNumId w:val="26"/>
  </w:num>
  <w:num w:numId="9">
    <w:abstractNumId w:val="8"/>
  </w:num>
  <w:num w:numId="10">
    <w:abstractNumId w:val="20"/>
  </w:num>
  <w:num w:numId="11">
    <w:abstractNumId w:val="2"/>
  </w:num>
  <w:num w:numId="12">
    <w:abstractNumId w:val="25"/>
  </w:num>
  <w:num w:numId="13">
    <w:abstractNumId w:val="4"/>
  </w:num>
  <w:num w:numId="14">
    <w:abstractNumId w:val="31"/>
  </w:num>
  <w:num w:numId="15">
    <w:abstractNumId w:val="32"/>
  </w:num>
  <w:num w:numId="16">
    <w:abstractNumId w:val="10"/>
  </w:num>
  <w:num w:numId="17">
    <w:abstractNumId w:val="12"/>
  </w:num>
  <w:num w:numId="18">
    <w:abstractNumId w:val="5"/>
  </w:num>
  <w:num w:numId="19">
    <w:abstractNumId w:val="13"/>
  </w:num>
  <w:num w:numId="20">
    <w:abstractNumId w:val="24"/>
  </w:num>
  <w:num w:numId="21">
    <w:abstractNumId w:val="27"/>
  </w:num>
  <w:num w:numId="22">
    <w:abstractNumId w:val="35"/>
  </w:num>
  <w:num w:numId="23">
    <w:abstractNumId w:val="6"/>
  </w:num>
  <w:num w:numId="24">
    <w:abstractNumId w:val="1"/>
  </w:num>
  <w:num w:numId="25">
    <w:abstractNumId w:val="0"/>
  </w:num>
  <w:num w:numId="26">
    <w:abstractNumId w:val="33"/>
  </w:num>
  <w:num w:numId="27">
    <w:abstractNumId w:val="29"/>
  </w:num>
  <w:num w:numId="28">
    <w:abstractNumId w:val="21"/>
  </w:num>
  <w:num w:numId="29">
    <w:abstractNumId w:val="23"/>
  </w:num>
  <w:num w:numId="30">
    <w:abstractNumId w:val="7"/>
  </w:num>
  <w:num w:numId="31">
    <w:abstractNumId w:val="11"/>
  </w:num>
  <w:num w:numId="32">
    <w:abstractNumId w:val="22"/>
  </w:num>
  <w:num w:numId="33">
    <w:abstractNumId w:val="17"/>
  </w:num>
  <w:num w:numId="34">
    <w:abstractNumId w:val="3"/>
  </w:num>
  <w:num w:numId="35">
    <w:abstractNumId w:val="16"/>
  </w:num>
  <w:num w:numId="3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2EF4"/>
    <w:rsid w:val="0001051B"/>
    <w:rsid w:val="00035C9C"/>
    <w:rsid w:val="00052F4C"/>
    <w:rsid w:val="00063AB2"/>
    <w:rsid w:val="00096FAA"/>
    <w:rsid w:val="000A0B7A"/>
    <w:rsid w:val="000A3F68"/>
    <w:rsid w:val="000B43D2"/>
    <w:rsid w:val="000D09B1"/>
    <w:rsid w:val="00106661"/>
    <w:rsid w:val="00110714"/>
    <w:rsid w:val="00171443"/>
    <w:rsid w:val="001B0716"/>
    <w:rsid w:val="001C20E4"/>
    <w:rsid w:val="001C5E9C"/>
    <w:rsid w:val="001D4151"/>
    <w:rsid w:val="0021737F"/>
    <w:rsid w:val="00221F8D"/>
    <w:rsid w:val="00230BEE"/>
    <w:rsid w:val="00262EF4"/>
    <w:rsid w:val="00271111"/>
    <w:rsid w:val="003033ED"/>
    <w:rsid w:val="003627C9"/>
    <w:rsid w:val="00387502"/>
    <w:rsid w:val="003A4BF2"/>
    <w:rsid w:val="003B6398"/>
    <w:rsid w:val="003F200B"/>
    <w:rsid w:val="003F24E0"/>
    <w:rsid w:val="0040525D"/>
    <w:rsid w:val="00455D79"/>
    <w:rsid w:val="004828DC"/>
    <w:rsid w:val="00484C1F"/>
    <w:rsid w:val="004F05C7"/>
    <w:rsid w:val="00506163"/>
    <w:rsid w:val="00532D8B"/>
    <w:rsid w:val="005713CC"/>
    <w:rsid w:val="005A765F"/>
    <w:rsid w:val="005C12EF"/>
    <w:rsid w:val="005C6D14"/>
    <w:rsid w:val="005D21CB"/>
    <w:rsid w:val="005E1BE8"/>
    <w:rsid w:val="00603C31"/>
    <w:rsid w:val="00614C68"/>
    <w:rsid w:val="00642CC0"/>
    <w:rsid w:val="006707EB"/>
    <w:rsid w:val="00672F91"/>
    <w:rsid w:val="006F1550"/>
    <w:rsid w:val="00750615"/>
    <w:rsid w:val="00770623"/>
    <w:rsid w:val="007B7E5B"/>
    <w:rsid w:val="008022DE"/>
    <w:rsid w:val="00804E91"/>
    <w:rsid w:val="0087409B"/>
    <w:rsid w:val="00874AB9"/>
    <w:rsid w:val="00876A59"/>
    <w:rsid w:val="008812A3"/>
    <w:rsid w:val="008B1E09"/>
    <w:rsid w:val="0090796E"/>
    <w:rsid w:val="00934F53"/>
    <w:rsid w:val="0094234B"/>
    <w:rsid w:val="00954E22"/>
    <w:rsid w:val="009839E3"/>
    <w:rsid w:val="00997315"/>
    <w:rsid w:val="009F0263"/>
    <w:rsid w:val="00A032BE"/>
    <w:rsid w:val="00A24524"/>
    <w:rsid w:val="00A64F9B"/>
    <w:rsid w:val="00A67661"/>
    <w:rsid w:val="00A7555C"/>
    <w:rsid w:val="00AA1590"/>
    <w:rsid w:val="00B23093"/>
    <w:rsid w:val="00B334DE"/>
    <w:rsid w:val="00B619B3"/>
    <w:rsid w:val="00B623A8"/>
    <w:rsid w:val="00BB4E8C"/>
    <w:rsid w:val="00C06C1A"/>
    <w:rsid w:val="00C43DCD"/>
    <w:rsid w:val="00C83E50"/>
    <w:rsid w:val="00CC5D60"/>
    <w:rsid w:val="00CD28DB"/>
    <w:rsid w:val="00CD4F6F"/>
    <w:rsid w:val="00D244F6"/>
    <w:rsid w:val="00D8644C"/>
    <w:rsid w:val="00DB6BF2"/>
    <w:rsid w:val="00DD07A5"/>
    <w:rsid w:val="00DD4B64"/>
    <w:rsid w:val="00DD4E6C"/>
    <w:rsid w:val="00DF3AFE"/>
    <w:rsid w:val="00E15100"/>
    <w:rsid w:val="00E2222B"/>
    <w:rsid w:val="00E57C05"/>
    <w:rsid w:val="00E62803"/>
    <w:rsid w:val="00E8243F"/>
    <w:rsid w:val="00EC704D"/>
    <w:rsid w:val="00F87F8B"/>
    <w:rsid w:val="00FE2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jc w:val="center"/>
      <w:outlineLvl w:val="0"/>
    </w:pPr>
    <w:rPr>
      <w:b/>
      <w:color w:val="000000"/>
      <w:sz w:val="20"/>
    </w:rPr>
  </w:style>
  <w:style w:type="paragraph" w:styleId="Nadpis2">
    <w:name w:val="heading 2"/>
    <w:basedOn w:val="Normlny"/>
    <w:next w:val="Normlny"/>
    <w:qFormat/>
    <w:pPr>
      <w:keepNext/>
      <w:spacing w:line="360" w:lineRule="auto"/>
      <w:jc w:val="center"/>
      <w:outlineLvl w:val="1"/>
    </w:pPr>
    <w:rPr>
      <w:color w:val="00FF00"/>
      <w:szCs w:val="20"/>
    </w:rPr>
  </w:style>
  <w:style w:type="paragraph" w:styleId="Nadpis3">
    <w:name w:val="heading 3"/>
    <w:basedOn w:val="Normlny"/>
    <w:next w:val="Normlny"/>
    <w:qFormat/>
    <w:pPr>
      <w:keepNext/>
      <w:jc w:val="both"/>
      <w:outlineLvl w:val="2"/>
    </w:pPr>
    <w:rPr>
      <w:b/>
      <w:bCs/>
      <w:szCs w:val="28"/>
    </w:rPr>
  </w:style>
  <w:style w:type="paragraph" w:styleId="Nadpis4">
    <w:name w:val="heading 4"/>
    <w:basedOn w:val="Normlny"/>
    <w:next w:val="Normlny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y"/>
    <w:next w:val="Normlny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pPr>
      <w:tabs>
        <w:tab w:val="center" w:pos="4536"/>
        <w:tab w:val="right" w:pos="9072"/>
      </w:tabs>
    </w:pPr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paragraph" w:styleId="Zkladntext2">
    <w:name w:val="Body Text 2"/>
    <w:basedOn w:val="Normlny"/>
    <w:rPr>
      <w:b/>
      <w:color w:val="6600FF"/>
      <w:sz w:val="40"/>
      <w:szCs w:val="40"/>
      <w:u w:val="single"/>
    </w:rPr>
  </w:style>
  <w:style w:type="character" w:styleId="slostrany">
    <w:name w:val="page number"/>
    <w:basedOn w:val="Predvolenpsmoodseku"/>
  </w:style>
  <w:style w:type="paragraph" w:customStyle="1" w:styleId="Pismenka">
    <w:name w:val="Pismenka"/>
    <w:basedOn w:val="Zkladntext"/>
    <w:pPr>
      <w:tabs>
        <w:tab w:val="num" w:pos="426"/>
      </w:tabs>
      <w:spacing w:after="0"/>
      <w:ind w:left="426" w:hanging="426"/>
      <w:jc w:val="both"/>
    </w:pPr>
    <w:rPr>
      <w:b/>
      <w:sz w:val="18"/>
      <w:szCs w:val="20"/>
    </w:rPr>
  </w:style>
  <w:style w:type="paragraph" w:styleId="Zkladntext">
    <w:name w:val="Body Text"/>
    <w:basedOn w:val="Normlny"/>
    <w:pPr>
      <w:spacing w:after="120"/>
    </w:pPr>
  </w:style>
  <w:style w:type="paragraph" w:customStyle="1" w:styleId="xl38">
    <w:name w:val="xl38"/>
    <w:basedOn w:val="Normlny"/>
    <w:pPr>
      <w:pBdr>
        <w:bottom w:val="single" w:sz="4" w:space="0" w:color="auto"/>
      </w:pBdr>
      <w:spacing w:before="100" w:beforeAutospacing="1" w:after="100" w:afterAutospacing="1"/>
    </w:pPr>
  </w:style>
  <w:style w:type="paragraph" w:styleId="Zkladntext3">
    <w:name w:val="Body Text 3"/>
    <w:basedOn w:val="Normlny"/>
    <w:pPr>
      <w:spacing w:after="120"/>
    </w:pPr>
    <w:rPr>
      <w:sz w:val="16"/>
      <w:szCs w:val="16"/>
    </w:rPr>
  </w:style>
  <w:style w:type="paragraph" w:customStyle="1" w:styleId="Index">
    <w:name w:val="Index"/>
    <w:basedOn w:val="Normlny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styleId="Textbubliny">
    <w:name w:val="Balloon Text"/>
    <w:basedOn w:val="Normlny"/>
    <w:link w:val="TextbublinyChar"/>
    <w:rsid w:val="003F24E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F24E0"/>
    <w:rPr>
      <w:rFonts w:ascii="Tahoma" w:hAnsi="Tahoma" w:cs="Tahoma"/>
      <w:sz w:val="16"/>
      <w:szCs w:val="16"/>
    </w:rPr>
  </w:style>
  <w:style w:type="paragraph" w:customStyle="1" w:styleId="Zkladntext1">
    <w:name w:val="Základní text1"/>
    <w:uiPriority w:val="99"/>
    <w:rsid w:val="00A64F9B"/>
    <w:pPr>
      <w:spacing w:before="144" w:after="144"/>
      <w:ind w:firstLine="709"/>
      <w:jc w:val="both"/>
    </w:pPr>
    <w:rPr>
      <w:color w:val="000000"/>
      <w:sz w:val="24"/>
      <w:szCs w:val="24"/>
    </w:rPr>
  </w:style>
  <w:style w:type="character" w:styleId="Siln">
    <w:name w:val="Strong"/>
    <w:uiPriority w:val="22"/>
    <w:qFormat/>
    <w:rsid w:val="00B623A8"/>
    <w:rPr>
      <w:b/>
      <w:bCs/>
    </w:rPr>
  </w:style>
  <w:style w:type="character" w:styleId="Zvraznenie">
    <w:name w:val="Emphasis"/>
    <w:uiPriority w:val="20"/>
    <w:qFormat/>
    <w:rsid w:val="00B623A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4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AEA9CF-99FD-41A5-AE89-AA378747A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12</Pages>
  <Words>2237</Words>
  <Characters>12751</Characters>
  <Application>Microsoft Office Word</Application>
  <DocSecurity>0</DocSecurity>
  <Lines>106</Lines>
  <Paragraphs>29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Záverečný účet mesta za rok 2005</vt:lpstr>
    </vt:vector>
  </TitlesOfParts>
  <Company>home</Company>
  <LinksUpToDate>false</LinksUpToDate>
  <CharactersWithSpaces>14959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Záverečný účet mesta za rok 2005</dc:title>
  <dc:subject/>
  <dc:creator>user</dc:creator>
  <cp:keywords/>
  <dc:description/>
  <cp:lastModifiedBy>Your User Name</cp:lastModifiedBy>
  <cp:revision>11</cp:revision>
  <cp:lastPrinted>2014-03-24T11:46:00Z</cp:lastPrinted>
  <dcterms:created xsi:type="dcterms:W3CDTF">2014-02-19T11:12:00Z</dcterms:created>
  <dcterms:modified xsi:type="dcterms:W3CDTF">2014-03-25T07:49:00Z</dcterms:modified>
</cp:coreProperties>
</file>