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9" w:rsidRPr="00E92D44" w:rsidRDefault="005C7739" w:rsidP="005C7739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E92D44">
        <w:rPr>
          <w:noProof/>
        </w:rPr>
        <w:drawing>
          <wp:anchor distT="0" distB="0" distL="114300" distR="114300" simplePos="0" relativeHeight="251659264" behindDoc="1" locked="0" layoutInCell="1" allowOverlap="0" wp14:anchorId="55D6B8D4" wp14:editId="297D721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D44">
        <w:rPr>
          <w:rFonts w:ascii="Times New Roman" w:hAnsi="Times New Roman"/>
          <w:sz w:val="32"/>
        </w:rPr>
        <w:t>O B E C    P R A V O T I C E</w:t>
      </w:r>
      <w:r w:rsidRPr="00E92D44">
        <w:rPr>
          <w:rFonts w:ascii="Times New Roman" w:hAnsi="Times New Roman"/>
          <w:sz w:val="4"/>
          <w:szCs w:val="4"/>
        </w:rPr>
        <w:br/>
      </w:r>
      <w:r w:rsidRPr="00E92D44">
        <w:rPr>
          <w:rFonts w:ascii="Times New Roman" w:hAnsi="Times New Roman"/>
          <w:sz w:val="4"/>
          <w:szCs w:val="4"/>
        </w:rPr>
        <w:br/>
      </w:r>
      <w:r w:rsidRPr="00E92D44">
        <w:rPr>
          <w:rFonts w:ascii="Times New Roman" w:hAnsi="Times New Roman"/>
          <w:sz w:val="4"/>
          <w:szCs w:val="4"/>
        </w:rPr>
        <w:br/>
      </w:r>
    </w:p>
    <w:p w:rsidR="005C7739" w:rsidRPr="00E92D44" w:rsidRDefault="005C7739" w:rsidP="005C7739">
      <w:pPr>
        <w:pStyle w:val="Nzov"/>
        <w:jc w:val="left"/>
        <w:rPr>
          <w:rFonts w:ascii="Times New Roman" w:hAnsi="Times New Roman"/>
          <w:szCs w:val="28"/>
        </w:rPr>
      </w:pPr>
      <w:r w:rsidRPr="00E92D44">
        <w:rPr>
          <w:rFonts w:ascii="Times New Roman" w:hAnsi="Times New Roman"/>
          <w:szCs w:val="28"/>
        </w:rPr>
        <w:t>Obecný úrad</w:t>
      </w:r>
    </w:p>
    <w:p w:rsidR="005C7739" w:rsidRPr="00E92D44" w:rsidRDefault="005C7739" w:rsidP="005C7739">
      <w:pPr>
        <w:pStyle w:val="Nzov"/>
        <w:jc w:val="left"/>
        <w:rPr>
          <w:rFonts w:ascii="Times New Roman" w:hAnsi="Times New Roman"/>
          <w:sz w:val="32"/>
        </w:rPr>
      </w:pPr>
      <w:r w:rsidRPr="00E92D44">
        <w:rPr>
          <w:rFonts w:ascii="Times New Roman" w:hAnsi="Times New Roman"/>
          <w:sz w:val="24"/>
        </w:rPr>
        <w:t>956 35  Pravotice  44</w:t>
      </w:r>
      <w:r w:rsidRPr="00E92D44">
        <w:rPr>
          <w:rFonts w:ascii="Times New Roman" w:hAnsi="Times New Roman"/>
          <w:sz w:val="24"/>
        </w:rPr>
        <w:br/>
      </w:r>
    </w:p>
    <w:p w:rsidR="005C7739" w:rsidRDefault="005C7739" w:rsidP="005C7739">
      <w:pPr>
        <w:jc w:val="center"/>
        <w:rPr>
          <w:b/>
          <w:caps/>
          <w:sz w:val="28"/>
        </w:rPr>
      </w:pPr>
    </w:p>
    <w:p w:rsidR="00E92D44" w:rsidRPr="00E92D44" w:rsidRDefault="00E92D44" w:rsidP="005C7739">
      <w:pPr>
        <w:jc w:val="center"/>
        <w:rPr>
          <w:b/>
          <w:caps/>
          <w:sz w:val="28"/>
        </w:rPr>
      </w:pPr>
    </w:p>
    <w:p w:rsidR="005C7739" w:rsidRPr="00E92D44" w:rsidRDefault="005C7739" w:rsidP="005C7739">
      <w:pPr>
        <w:jc w:val="center"/>
        <w:rPr>
          <w:u w:val="single"/>
        </w:rPr>
      </w:pPr>
      <w:r w:rsidRPr="00E92D44">
        <w:rPr>
          <w:b/>
          <w:caps/>
          <w:sz w:val="28"/>
          <w:u w:val="single"/>
        </w:rPr>
        <w:t xml:space="preserve">Faktúry za mesiac  </w:t>
      </w:r>
      <w:r w:rsidRPr="00E92D44">
        <w:rPr>
          <w:b/>
          <w:caps/>
          <w:sz w:val="28"/>
          <w:u w:val="single"/>
        </w:rPr>
        <w:t>FEbruár</w:t>
      </w:r>
      <w:r w:rsidRPr="00E92D44">
        <w:rPr>
          <w:b/>
          <w:caps/>
          <w:sz w:val="28"/>
          <w:u w:val="single"/>
        </w:rPr>
        <w:t xml:space="preserve"> 2015</w:t>
      </w:r>
      <w:r w:rsidRPr="00E92D44">
        <w:rPr>
          <w:u w:val="single"/>
        </w:rPr>
        <w:t>:</w:t>
      </w:r>
    </w:p>
    <w:p w:rsidR="005C7739" w:rsidRDefault="005C7739" w:rsidP="005C7739">
      <w:pPr>
        <w:rPr>
          <w:sz w:val="16"/>
          <w:szCs w:val="16"/>
        </w:rPr>
      </w:pPr>
    </w:p>
    <w:p w:rsidR="00E92D44" w:rsidRPr="00E92D44" w:rsidRDefault="00E92D44" w:rsidP="005C7739">
      <w:pPr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2D44">
              <w:rPr>
                <w:b/>
                <w:sz w:val="24"/>
                <w:szCs w:val="24"/>
              </w:rPr>
              <w:t>P.č</w:t>
            </w:r>
            <w:proofErr w:type="spellEnd"/>
            <w:r w:rsidRPr="00E92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2D44">
              <w:rPr>
                <w:b/>
                <w:sz w:val="24"/>
                <w:szCs w:val="24"/>
              </w:rPr>
              <w:t>Dodávateľ</w:t>
            </w:r>
          </w:p>
          <w:p w:rsidR="005C7739" w:rsidRPr="00E92D44" w:rsidRDefault="005C7739" w:rsidP="009D0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E92D44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D44">
              <w:rPr>
                <w:b/>
                <w:sz w:val="24"/>
                <w:szCs w:val="24"/>
              </w:rPr>
              <w:t>Suma v Eur</w:t>
            </w:r>
          </w:p>
        </w:tc>
      </w:tr>
      <w:tr w:rsidR="00E92D44" w:rsidRPr="00E92D44" w:rsidTr="009D02BE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FEREX, </w:t>
            </w:r>
            <w:proofErr w:type="spellStart"/>
            <w:r w:rsidRPr="00E92D44">
              <w:t>s.r.o</w:t>
            </w:r>
            <w:proofErr w:type="spellEnd"/>
            <w:r w:rsidRPr="00E92D44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>Kontajnery</w:t>
            </w:r>
            <w:r w:rsidR="00E92D44">
              <w:t xml:space="preserve"> (120 l x 20 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396,00</w:t>
            </w:r>
          </w:p>
        </w:tc>
      </w:tr>
      <w:tr w:rsidR="00E92D44" w:rsidRPr="00E92D44" w:rsidTr="009D02BE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Borina </w:t>
            </w:r>
            <w:proofErr w:type="spellStart"/>
            <w:r w:rsidRPr="00E92D44">
              <w:t>Ekos</w:t>
            </w:r>
            <w:proofErr w:type="spellEnd"/>
            <w:r w:rsidRPr="00E92D44">
              <w:t xml:space="preserve">, </w:t>
            </w:r>
            <w:proofErr w:type="spellStart"/>
            <w:r w:rsidRPr="00E92D44">
              <w:t>s.r.o</w:t>
            </w:r>
            <w:proofErr w:type="spellEnd"/>
            <w:r w:rsidRPr="00E92D44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5C7739">
            <w:pPr>
              <w:spacing w:after="0" w:line="240" w:lineRule="auto"/>
            </w:pPr>
            <w:r w:rsidRPr="00E92D44">
              <w:t xml:space="preserve">Zneškodnenie a vývoz odpadu </w:t>
            </w:r>
            <w:r w:rsidRPr="00E92D44">
              <w:t>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403,66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3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ZSE Energia, </w:t>
            </w:r>
            <w:proofErr w:type="spellStart"/>
            <w:r w:rsidRPr="00E92D44">
              <w:t>a.s</w:t>
            </w:r>
            <w:proofErr w:type="spellEnd"/>
            <w:r w:rsidRPr="00E92D44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>Odber elektriny – verejné osvetlenie v obci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164,12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4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Slovak Telekom, </w:t>
            </w:r>
            <w:proofErr w:type="spellStart"/>
            <w:r w:rsidRPr="00E92D44">
              <w:t>a.s</w:t>
            </w:r>
            <w:proofErr w:type="spellEnd"/>
            <w:r w:rsidRPr="00E92D44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5C7739">
            <w:pPr>
              <w:spacing w:after="0" w:line="240" w:lineRule="auto"/>
            </w:pPr>
            <w:r w:rsidRPr="00E92D44">
              <w:t xml:space="preserve">Telekomunikačné služby pevnej siete </w:t>
            </w:r>
            <w:r w:rsidRPr="00E92D44">
              <w:t>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30,35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5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Slovenský plynárenský priemysel, </w:t>
            </w:r>
            <w:proofErr w:type="spellStart"/>
            <w:r w:rsidRPr="00E92D44">
              <w:t>a.s</w:t>
            </w:r>
            <w:proofErr w:type="spellEnd"/>
            <w:r w:rsidRPr="00E92D44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>Odber</w:t>
            </w:r>
            <w:r w:rsidRPr="00E92D44">
              <w:t xml:space="preserve"> zemného plynu -</w:t>
            </w:r>
            <w:r w:rsidRPr="00E92D44">
              <w:br/>
              <w:t>PZ Pravotice 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11,00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6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Slovenský plynárenský priemysel, </w:t>
            </w:r>
            <w:proofErr w:type="spellStart"/>
            <w:r w:rsidRPr="00E92D44">
              <w:t>a.s</w:t>
            </w:r>
            <w:proofErr w:type="spellEnd"/>
            <w:r w:rsidRPr="00E92D44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5C7739">
            <w:pPr>
              <w:spacing w:after="0" w:line="240" w:lineRule="auto"/>
            </w:pPr>
            <w:r w:rsidRPr="00E92D44">
              <w:t>Odber zemného plynu -</w:t>
            </w:r>
            <w:r w:rsidRPr="00E92D44">
              <w:br/>
              <w:t xml:space="preserve">TJ Sokol Pravotice </w:t>
            </w:r>
            <w:r w:rsidRPr="00E92D44">
              <w:t>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25,00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7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Slovenský plynárenský priemysel, </w:t>
            </w:r>
            <w:proofErr w:type="spellStart"/>
            <w:r w:rsidRPr="00E92D44">
              <w:t>a.s</w:t>
            </w:r>
            <w:proofErr w:type="spellEnd"/>
            <w:r w:rsidRPr="00E92D44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5C7739">
            <w:pPr>
              <w:spacing w:after="0" w:line="240" w:lineRule="auto"/>
            </w:pPr>
            <w:r w:rsidRPr="00E92D44">
              <w:t>Odber zemného plynu -</w:t>
            </w:r>
            <w:r w:rsidRPr="00E92D44">
              <w:br/>
              <w:t xml:space="preserve">OÚ Pravotice </w:t>
            </w:r>
            <w:r w:rsidRPr="00E92D44">
              <w:t>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111,00</w:t>
            </w:r>
          </w:p>
        </w:tc>
      </w:tr>
      <w:tr w:rsidR="00E92D44" w:rsidRPr="00E92D44" w:rsidTr="009D02BE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8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SCARABEO-SK, </w:t>
            </w:r>
            <w:proofErr w:type="spellStart"/>
            <w:r w:rsidRPr="00E92D44">
              <w:t>s.r.o</w:t>
            </w:r>
            <w:proofErr w:type="spellEnd"/>
            <w:r w:rsidRPr="00E92D44">
              <w:t>.</w:t>
            </w:r>
            <w:r w:rsidR="00E92D44">
              <w:t>, Banská Bystrica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>Vypracovanie PHSR obce Pravotice  2015 –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250,00</w:t>
            </w:r>
          </w:p>
        </w:tc>
      </w:tr>
      <w:tr w:rsidR="00E92D44" w:rsidRPr="00E92D44" w:rsidTr="009D02BE">
        <w:trPr>
          <w:trHeight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9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</w:pPr>
            <w:r>
              <w:t>RZMOS</w:t>
            </w:r>
            <w:r w:rsidR="005C7739" w:rsidRPr="00E92D44">
              <w:t>, Trenčín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</w:pPr>
            <w:r>
              <w:t>Odborný s</w:t>
            </w:r>
            <w:r w:rsidR="005C7739" w:rsidRPr="00E92D44">
              <w:t>eminár – Verejné obstarávanie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  <w:jc w:val="right"/>
            </w:pPr>
            <w:r w:rsidRPr="00E92D44">
              <w:t>18,00</w:t>
            </w:r>
          </w:p>
        </w:tc>
      </w:tr>
      <w:tr w:rsidR="00E92D44" w:rsidRPr="00E92D44" w:rsidTr="009D02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E92D44" w:rsidP="009D02BE">
            <w:pPr>
              <w:spacing w:after="0" w:line="240" w:lineRule="auto"/>
              <w:jc w:val="center"/>
              <w:rPr>
                <w:b/>
              </w:rPr>
            </w:pPr>
            <w:r w:rsidRPr="00E92D44">
              <w:rPr>
                <w:b/>
              </w:rPr>
              <w:t>10</w:t>
            </w:r>
            <w:r w:rsidR="005C7739" w:rsidRPr="00E92D44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 xml:space="preserve">ZSE Energia, </w:t>
            </w:r>
            <w:proofErr w:type="spellStart"/>
            <w:r w:rsidRPr="00E92D44">
              <w:t>a.s</w:t>
            </w:r>
            <w:proofErr w:type="spellEnd"/>
            <w:r w:rsidRPr="00E92D44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</w:pPr>
            <w:r w:rsidRPr="00E92D44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39" w:rsidRPr="00E92D44" w:rsidRDefault="005C7739" w:rsidP="009D02BE">
            <w:pPr>
              <w:spacing w:after="0" w:line="240" w:lineRule="auto"/>
              <w:jc w:val="right"/>
            </w:pPr>
            <w:r w:rsidRPr="00E92D44">
              <w:t>153,91</w:t>
            </w:r>
          </w:p>
        </w:tc>
      </w:tr>
    </w:tbl>
    <w:p w:rsidR="005C7739" w:rsidRPr="00E92D44" w:rsidRDefault="005C7739" w:rsidP="005C7739">
      <w:pPr>
        <w:ind w:left="-360"/>
      </w:pPr>
      <w:r w:rsidRPr="00E92D44">
        <w:t xml:space="preserve"> </w:t>
      </w:r>
    </w:p>
    <w:p w:rsidR="005C7739" w:rsidRPr="00E92D44" w:rsidRDefault="005C7739" w:rsidP="005C7739">
      <w:pPr>
        <w:ind w:left="-360"/>
      </w:pPr>
    </w:p>
    <w:p w:rsidR="005C7739" w:rsidRPr="00E92D44" w:rsidRDefault="005C7739" w:rsidP="005C7739"/>
    <w:p w:rsidR="00DF4062" w:rsidRPr="00E92D44" w:rsidRDefault="00DF4062"/>
    <w:sectPr w:rsidR="00DF4062" w:rsidRPr="00E9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39"/>
    <w:rsid w:val="005C7739"/>
    <w:rsid w:val="00DF4062"/>
    <w:rsid w:val="00E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2BDC-A160-480C-9995-56C3C91D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773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C7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5C7739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C7739"/>
    <w:rPr>
      <w:rFonts w:ascii="Bookman Old Style" w:eastAsia="Times New Roman" w:hAnsi="Bookman Old Style" w:cs="Times New Roman"/>
      <w:b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2016-03-02T07:32:00Z</dcterms:created>
  <dcterms:modified xsi:type="dcterms:W3CDTF">2016-03-02T07:47:00Z</dcterms:modified>
</cp:coreProperties>
</file>